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0FC" w:rsidRPr="008560FC" w:rsidRDefault="008560FC" w:rsidP="008560FC">
      <w:pPr>
        <w:jc w:val="center"/>
        <w:rPr>
          <w:b/>
          <w:i/>
          <w:color w:val="833C0B" w:themeColor="accent2" w:themeShade="80"/>
          <w:sz w:val="28"/>
          <w:szCs w:val="28"/>
          <w:u w:val="single"/>
        </w:rPr>
      </w:pPr>
    </w:p>
    <w:p w:rsidR="008560FC" w:rsidRPr="004577B1" w:rsidRDefault="008560FC" w:rsidP="008560FC">
      <w:pPr>
        <w:rPr>
          <w:sz w:val="24"/>
          <w:szCs w:val="24"/>
        </w:rPr>
      </w:pPr>
    </w:p>
    <w:p w:rsidR="008560FC" w:rsidRPr="004577B1" w:rsidRDefault="008560FC" w:rsidP="008560FC">
      <w:pPr>
        <w:rPr>
          <w:rFonts w:ascii="Times New Roman" w:hAnsi="Times New Roman" w:cs="Times New Roman"/>
          <w:sz w:val="24"/>
          <w:szCs w:val="24"/>
        </w:rPr>
      </w:pPr>
      <w:r w:rsidRPr="004577B1">
        <w:rPr>
          <w:rFonts w:ascii="Times New Roman" w:hAnsi="Times New Roman" w:cs="Times New Roman"/>
          <w:sz w:val="24"/>
          <w:szCs w:val="24"/>
        </w:rPr>
        <w:t xml:space="preserve">УТВЪРЖДАВАМ:………………   </w:t>
      </w:r>
    </w:p>
    <w:p w:rsidR="00ED10F6" w:rsidRPr="004577B1" w:rsidRDefault="004577B1" w:rsidP="004577B1">
      <w:pPr>
        <w:ind w:left="708" w:firstLine="708"/>
        <w:rPr>
          <w:rFonts w:ascii="Times New Roman" w:hAnsi="Times New Roman" w:cs="Times New Roman"/>
          <w:sz w:val="24"/>
          <w:szCs w:val="24"/>
        </w:rPr>
      </w:pPr>
      <w:r w:rsidRPr="004577B1">
        <w:rPr>
          <w:rFonts w:ascii="Times New Roman" w:hAnsi="Times New Roman" w:cs="Times New Roman"/>
          <w:sz w:val="24"/>
          <w:szCs w:val="24"/>
        </w:rPr>
        <w:t xml:space="preserve">Директор: </w:t>
      </w:r>
      <w:r w:rsidR="00D26550">
        <w:rPr>
          <w:rFonts w:ascii="Times New Roman" w:hAnsi="Times New Roman" w:cs="Times New Roman"/>
          <w:sz w:val="24"/>
          <w:szCs w:val="24"/>
        </w:rPr>
        <w:t>П.Иванова</w:t>
      </w:r>
    </w:p>
    <w:p w:rsidR="00ED10F6" w:rsidRPr="004577B1" w:rsidRDefault="00ED10F6" w:rsidP="003320F2">
      <w:pPr>
        <w:rPr>
          <w:rFonts w:ascii="Times New Roman" w:hAnsi="Times New Roman" w:cs="Times New Roman"/>
          <w:i/>
          <w:sz w:val="24"/>
          <w:szCs w:val="24"/>
        </w:rPr>
      </w:pPr>
    </w:p>
    <w:p w:rsidR="00ED10F6" w:rsidRPr="004577B1" w:rsidRDefault="00ED10F6" w:rsidP="003320F2">
      <w:pPr>
        <w:rPr>
          <w:rFonts w:ascii="Times New Roman" w:hAnsi="Times New Roman" w:cs="Times New Roman"/>
          <w:i/>
          <w:sz w:val="24"/>
          <w:szCs w:val="24"/>
        </w:rPr>
      </w:pPr>
    </w:p>
    <w:p w:rsidR="004F5835" w:rsidRPr="004577B1" w:rsidRDefault="004F5835" w:rsidP="004577B1">
      <w:pPr>
        <w:pStyle w:val="Title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577B1">
        <w:rPr>
          <w:rFonts w:ascii="Times New Roman" w:hAnsi="Times New Roman" w:cs="Times New Roman"/>
          <w:b/>
          <w:sz w:val="28"/>
          <w:szCs w:val="24"/>
        </w:rPr>
        <w:t>ПЛАН</w:t>
      </w:r>
      <w:r w:rsidRPr="004577B1">
        <w:rPr>
          <w:rFonts w:ascii="Times New Roman" w:hAnsi="Times New Roman" w:cs="Times New Roman"/>
          <w:b/>
          <w:spacing w:val="-2"/>
          <w:sz w:val="28"/>
          <w:szCs w:val="24"/>
        </w:rPr>
        <w:t xml:space="preserve"> </w:t>
      </w:r>
      <w:r w:rsidRPr="004577B1">
        <w:rPr>
          <w:rFonts w:ascii="Times New Roman" w:hAnsi="Times New Roman" w:cs="Times New Roman"/>
          <w:b/>
          <w:sz w:val="28"/>
          <w:szCs w:val="24"/>
        </w:rPr>
        <w:t>– ПРОГРАМА</w:t>
      </w:r>
    </w:p>
    <w:p w:rsidR="004F5835" w:rsidRPr="004577B1" w:rsidRDefault="004F5835" w:rsidP="004577B1">
      <w:pPr>
        <w:spacing w:after="0"/>
        <w:ind w:left="3222" w:right="3238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577B1">
        <w:rPr>
          <w:rFonts w:ascii="Times New Roman" w:hAnsi="Times New Roman" w:cs="Times New Roman"/>
          <w:b/>
          <w:sz w:val="28"/>
          <w:szCs w:val="24"/>
        </w:rPr>
        <w:t>ЗА</w:t>
      </w:r>
      <w:r w:rsidRPr="004577B1">
        <w:rPr>
          <w:rFonts w:ascii="Times New Roman" w:hAnsi="Times New Roman" w:cs="Times New Roman"/>
          <w:b/>
          <w:spacing w:val="-7"/>
          <w:sz w:val="28"/>
          <w:szCs w:val="24"/>
        </w:rPr>
        <w:t xml:space="preserve"> </w:t>
      </w:r>
      <w:r w:rsidRPr="004577B1">
        <w:rPr>
          <w:rFonts w:ascii="Times New Roman" w:hAnsi="Times New Roman" w:cs="Times New Roman"/>
          <w:b/>
          <w:sz w:val="28"/>
          <w:szCs w:val="24"/>
        </w:rPr>
        <w:t>БЕЗОПАСНОСТ</w:t>
      </w:r>
      <w:r w:rsidRPr="004577B1">
        <w:rPr>
          <w:rFonts w:ascii="Times New Roman" w:hAnsi="Times New Roman" w:cs="Times New Roman"/>
          <w:b/>
          <w:spacing w:val="-4"/>
          <w:sz w:val="28"/>
          <w:szCs w:val="24"/>
        </w:rPr>
        <w:t xml:space="preserve"> </w:t>
      </w:r>
      <w:r w:rsidRPr="004577B1">
        <w:rPr>
          <w:rFonts w:ascii="Times New Roman" w:hAnsi="Times New Roman" w:cs="Times New Roman"/>
          <w:b/>
          <w:sz w:val="28"/>
          <w:szCs w:val="24"/>
        </w:rPr>
        <w:t>НА</w:t>
      </w:r>
      <w:r w:rsidRPr="004577B1">
        <w:rPr>
          <w:rFonts w:ascii="Times New Roman" w:hAnsi="Times New Roman" w:cs="Times New Roman"/>
          <w:b/>
          <w:spacing w:val="-4"/>
          <w:sz w:val="28"/>
          <w:szCs w:val="24"/>
        </w:rPr>
        <w:t xml:space="preserve"> </w:t>
      </w:r>
      <w:r w:rsidRPr="004577B1">
        <w:rPr>
          <w:rFonts w:ascii="Times New Roman" w:hAnsi="Times New Roman" w:cs="Times New Roman"/>
          <w:b/>
          <w:sz w:val="28"/>
          <w:szCs w:val="24"/>
        </w:rPr>
        <w:t>ДВИЖЕНИЕТО</w:t>
      </w:r>
      <w:r w:rsidRPr="004577B1">
        <w:rPr>
          <w:rFonts w:ascii="Times New Roman" w:hAnsi="Times New Roman" w:cs="Times New Roman"/>
          <w:b/>
          <w:spacing w:val="-5"/>
          <w:sz w:val="28"/>
          <w:szCs w:val="24"/>
        </w:rPr>
        <w:t xml:space="preserve"> </w:t>
      </w:r>
      <w:r w:rsidRPr="004577B1">
        <w:rPr>
          <w:rFonts w:ascii="Times New Roman" w:hAnsi="Times New Roman" w:cs="Times New Roman"/>
          <w:b/>
          <w:sz w:val="28"/>
          <w:szCs w:val="24"/>
        </w:rPr>
        <w:t>ПО</w:t>
      </w:r>
      <w:r w:rsidRPr="004577B1">
        <w:rPr>
          <w:rFonts w:ascii="Times New Roman" w:hAnsi="Times New Roman" w:cs="Times New Roman"/>
          <w:b/>
          <w:spacing w:val="-5"/>
          <w:sz w:val="28"/>
          <w:szCs w:val="24"/>
        </w:rPr>
        <w:t xml:space="preserve"> </w:t>
      </w:r>
      <w:r w:rsidRPr="004577B1">
        <w:rPr>
          <w:rFonts w:ascii="Times New Roman" w:hAnsi="Times New Roman" w:cs="Times New Roman"/>
          <w:b/>
          <w:sz w:val="28"/>
          <w:szCs w:val="24"/>
        </w:rPr>
        <w:t xml:space="preserve">ПЪТИЩАТА </w:t>
      </w:r>
      <w:r w:rsidRPr="004577B1">
        <w:rPr>
          <w:rFonts w:ascii="Times New Roman" w:hAnsi="Times New Roman" w:cs="Times New Roman"/>
          <w:b/>
          <w:spacing w:val="-77"/>
          <w:sz w:val="28"/>
          <w:szCs w:val="24"/>
        </w:rPr>
        <w:t xml:space="preserve"> </w:t>
      </w:r>
      <w:r w:rsidRPr="004577B1">
        <w:rPr>
          <w:rFonts w:ascii="Times New Roman" w:hAnsi="Times New Roman" w:cs="Times New Roman"/>
          <w:b/>
          <w:sz w:val="28"/>
          <w:szCs w:val="24"/>
        </w:rPr>
        <w:t>НА</w:t>
      </w:r>
      <w:r w:rsidRPr="004577B1">
        <w:rPr>
          <w:rFonts w:ascii="Times New Roman" w:hAnsi="Times New Roman" w:cs="Times New Roman"/>
          <w:b/>
          <w:spacing w:val="-4"/>
          <w:sz w:val="28"/>
          <w:szCs w:val="24"/>
        </w:rPr>
        <w:t xml:space="preserve"> </w:t>
      </w:r>
      <w:r w:rsidRPr="004577B1">
        <w:rPr>
          <w:rFonts w:ascii="Times New Roman" w:hAnsi="Times New Roman" w:cs="Times New Roman"/>
          <w:b/>
          <w:sz w:val="28"/>
          <w:szCs w:val="24"/>
        </w:rPr>
        <w:t>ДЕТСКА</w:t>
      </w:r>
      <w:r w:rsidRPr="004577B1">
        <w:rPr>
          <w:rFonts w:ascii="Times New Roman" w:hAnsi="Times New Roman" w:cs="Times New Roman"/>
          <w:b/>
          <w:spacing w:val="-1"/>
          <w:sz w:val="28"/>
          <w:szCs w:val="24"/>
        </w:rPr>
        <w:t xml:space="preserve"> </w:t>
      </w:r>
      <w:r w:rsidRPr="004577B1">
        <w:rPr>
          <w:rFonts w:ascii="Times New Roman" w:hAnsi="Times New Roman" w:cs="Times New Roman"/>
          <w:b/>
          <w:sz w:val="28"/>
          <w:szCs w:val="24"/>
        </w:rPr>
        <w:t>ГРАДИНА</w:t>
      </w:r>
      <w:r w:rsidRPr="004577B1">
        <w:rPr>
          <w:rFonts w:ascii="Times New Roman" w:hAnsi="Times New Roman" w:cs="Times New Roman"/>
          <w:b/>
          <w:spacing w:val="-4"/>
          <w:sz w:val="28"/>
          <w:szCs w:val="24"/>
        </w:rPr>
        <w:t xml:space="preserve"> </w:t>
      </w:r>
      <w:r w:rsidRPr="004577B1">
        <w:rPr>
          <w:rFonts w:ascii="Times New Roman" w:hAnsi="Times New Roman" w:cs="Times New Roman"/>
          <w:b/>
          <w:spacing w:val="-3"/>
          <w:sz w:val="28"/>
          <w:szCs w:val="24"/>
        </w:rPr>
        <w:t>„</w:t>
      </w:r>
      <w:r w:rsidR="00245DFF">
        <w:rPr>
          <w:rFonts w:ascii="Times New Roman" w:hAnsi="Times New Roman" w:cs="Times New Roman"/>
          <w:b/>
          <w:spacing w:val="-3"/>
          <w:sz w:val="28"/>
          <w:szCs w:val="24"/>
        </w:rPr>
        <w:t>Евлампия Векилова</w:t>
      </w:r>
      <w:r w:rsidRPr="004577B1">
        <w:rPr>
          <w:rFonts w:ascii="Times New Roman" w:hAnsi="Times New Roman" w:cs="Times New Roman"/>
          <w:b/>
          <w:spacing w:val="-3"/>
          <w:sz w:val="28"/>
          <w:szCs w:val="24"/>
        </w:rPr>
        <w:t>“</w:t>
      </w:r>
    </w:p>
    <w:p w:rsidR="00B84C3A" w:rsidRPr="004577B1" w:rsidRDefault="00BD01AE" w:rsidP="004577B1">
      <w:pPr>
        <w:spacing w:after="0"/>
        <w:ind w:left="2514" w:right="3227" w:firstLine="318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2023-2024 </w:t>
      </w:r>
      <w:r w:rsidR="004577B1">
        <w:rPr>
          <w:rFonts w:ascii="Times New Roman" w:hAnsi="Times New Roman" w:cs="Times New Roman"/>
          <w:b/>
          <w:sz w:val="28"/>
          <w:szCs w:val="24"/>
        </w:rPr>
        <w:t>г.</w:t>
      </w:r>
    </w:p>
    <w:p w:rsidR="003320F2" w:rsidRPr="004577B1" w:rsidRDefault="003320F2" w:rsidP="00B84C3A">
      <w:pPr>
        <w:spacing w:after="160"/>
        <w:ind w:right="3227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CE6355" w:rsidRPr="004577B1" w:rsidRDefault="004F5835" w:rsidP="004577B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77B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Планът е </w:t>
      </w:r>
      <w:r w:rsidR="00CE6355" w:rsidRPr="004577B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разработен в изпълнение на:</w:t>
      </w:r>
    </w:p>
    <w:p w:rsidR="004577B1" w:rsidRDefault="004F5835" w:rsidP="004577B1">
      <w:pPr>
        <w:pStyle w:val="ListParagraph"/>
        <w:numPr>
          <w:ilvl w:val="0"/>
          <w:numId w:val="4"/>
        </w:numPr>
        <w:jc w:val="both"/>
        <w:rPr>
          <w:rFonts w:eastAsia="Calibri"/>
          <w:color w:val="000000"/>
        </w:rPr>
      </w:pPr>
      <w:r w:rsidRPr="004577B1">
        <w:rPr>
          <w:rFonts w:eastAsia="Calibri"/>
          <w:color w:val="000000"/>
        </w:rPr>
        <w:t>Националната стратегия за безопасн</w:t>
      </w:r>
      <w:r w:rsidR="00256067" w:rsidRPr="004577B1">
        <w:rPr>
          <w:rFonts w:eastAsia="Calibri"/>
          <w:color w:val="000000"/>
        </w:rPr>
        <w:t>о</w:t>
      </w:r>
      <w:r w:rsidR="00CE6355" w:rsidRPr="004577B1">
        <w:rPr>
          <w:rFonts w:eastAsia="Calibri"/>
          <w:color w:val="000000"/>
        </w:rPr>
        <w:t xml:space="preserve">ст на движението по пътищата в Република </w:t>
      </w:r>
      <w:r w:rsidR="004577B1">
        <w:rPr>
          <w:rFonts w:eastAsia="Calibri"/>
          <w:color w:val="000000"/>
        </w:rPr>
        <w:t>България 2021 - 2030 г.</w:t>
      </w:r>
    </w:p>
    <w:p w:rsidR="0061670E" w:rsidRDefault="00142F02" w:rsidP="004577B1">
      <w:pPr>
        <w:pStyle w:val="ListParagraph"/>
        <w:numPr>
          <w:ilvl w:val="0"/>
          <w:numId w:val="4"/>
        </w:numPr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Плана за действие 2021 - 2030</w:t>
      </w:r>
      <w:r w:rsidR="004F5835" w:rsidRPr="004577B1">
        <w:rPr>
          <w:rFonts w:eastAsia="Calibri"/>
          <w:color w:val="000000"/>
        </w:rPr>
        <w:t xml:space="preserve"> към Националната стратегия за безопасност на движението по пътищата и</w:t>
      </w:r>
      <w:r w:rsidR="004577B1">
        <w:rPr>
          <w:rFonts w:eastAsia="Calibri"/>
          <w:color w:val="000000"/>
        </w:rPr>
        <w:t xml:space="preserve"> </w:t>
      </w:r>
      <w:r w:rsidR="004F5835" w:rsidRPr="004577B1">
        <w:rPr>
          <w:rFonts w:eastAsia="Calibri"/>
          <w:color w:val="000000"/>
        </w:rPr>
        <w:t>Секторната стратегия за безопасност на движението на пътищата (2021-2030) на Министерство на образованието и науката.</w:t>
      </w:r>
    </w:p>
    <w:p w:rsidR="004577B1" w:rsidRPr="004577B1" w:rsidRDefault="004577B1" w:rsidP="004577B1">
      <w:pPr>
        <w:pStyle w:val="ListParagraph"/>
        <w:jc w:val="both"/>
        <w:rPr>
          <w:rFonts w:eastAsia="Calibri"/>
          <w:color w:val="000000"/>
        </w:rPr>
      </w:pPr>
    </w:p>
    <w:p w:rsidR="004F5835" w:rsidRPr="004577B1" w:rsidRDefault="004F5835" w:rsidP="004577B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77B1">
        <w:rPr>
          <w:rFonts w:ascii="Times New Roman" w:eastAsia="Calibri" w:hAnsi="Times New Roman" w:cs="Times New Roman"/>
          <w:sz w:val="24"/>
          <w:szCs w:val="24"/>
        </w:rPr>
        <w:t>В плана целите и тематичните направления са разпределени по области на въздействие от националната политика по БДП, а мерките са съотнесени спрямо ефекта на въздействието им, индикатора и срока по мярката и източника на информация за докладване на изпълнението на мярката, дефинирани от определените в Националната стратегия за безопасност на движението по пътищата в Република България 2021 - 2030 г.</w:t>
      </w:r>
      <w:r w:rsidR="00142F02">
        <w:rPr>
          <w:rFonts w:ascii="Times New Roman" w:eastAsia="Calibri" w:hAnsi="Times New Roman" w:cs="Times New Roman"/>
          <w:sz w:val="24"/>
          <w:szCs w:val="24"/>
        </w:rPr>
        <w:t xml:space="preserve"> и Плана за действие 2021 - 2030</w:t>
      </w:r>
      <w:r w:rsidRPr="004577B1">
        <w:rPr>
          <w:rFonts w:ascii="Times New Roman" w:eastAsia="Calibri" w:hAnsi="Times New Roman" w:cs="Times New Roman"/>
          <w:sz w:val="24"/>
          <w:szCs w:val="24"/>
        </w:rPr>
        <w:t xml:space="preserve"> към Националната стратегия за безопасност на движението по пътищата.</w:t>
      </w:r>
    </w:p>
    <w:p w:rsidR="004577B1" w:rsidRDefault="004577B1" w:rsidP="004577B1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F5835" w:rsidRPr="004577B1" w:rsidRDefault="004F5835" w:rsidP="004577B1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77B1">
        <w:rPr>
          <w:rFonts w:ascii="Times New Roman" w:eastAsia="Calibri" w:hAnsi="Times New Roman" w:cs="Times New Roman"/>
          <w:sz w:val="24"/>
          <w:szCs w:val="24"/>
        </w:rPr>
        <w:t>Планът е обект на актуализация в началото на всяка учебна година за съответните г</w:t>
      </w:r>
      <w:r w:rsidR="004577B1">
        <w:rPr>
          <w:rFonts w:ascii="Times New Roman" w:eastAsia="Calibri" w:hAnsi="Times New Roman" w:cs="Times New Roman"/>
          <w:sz w:val="24"/>
          <w:szCs w:val="24"/>
        </w:rPr>
        <w:t>одини от Плана за действие 2021-</w:t>
      </w:r>
      <w:r w:rsidR="00142F02">
        <w:rPr>
          <w:rFonts w:ascii="Times New Roman" w:eastAsia="Calibri" w:hAnsi="Times New Roman" w:cs="Times New Roman"/>
          <w:sz w:val="24"/>
          <w:szCs w:val="24"/>
        </w:rPr>
        <w:t>2030</w:t>
      </w:r>
      <w:r w:rsidRPr="004577B1">
        <w:rPr>
          <w:rFonts w:ascii="Times New Roman" w:eastAsia="Calibri" w:hAnsi="Times New Roman" w:cs="Times New Roman"/>
          <w:sz w:val="24"/>
          <w:szCs w:val="24"/>
        </w:rPr>
        <w:t xml:space="preserve"> към Националната стратегия за безопасност на движението по пътищата, както и при необходимост. Актуализацията е възможна с оглед конкретизиране на мерките на годишна база, както и планиране на нови мерки, за които има обективна необходимост да бъдат включени в Плана за действие съгласно годишните приоритети и оперативните цели на държавната политика по БДП. </w:t>
      </w:r>
    </w:p>
    <w:tbl>
      <w:tblPr>
        <w:tblW w:w="1460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3260"/>
        <w:gridCol w:w="2977"/>
        <w:gridCol w:w="2551"/>
        <w:gridCol w:w="49"/>
        <w:gridCol w:w="93"/>
        <w:gridCol w:w="2552"/>
        <w:gridCol w:w="2268"/>
      </w:tblGrid>
      <w:tr w:rsidR="004F5835" w:rsidRPr="004577B1" w:rsidTr="007E0FD7">
        <w:trPr>
          <w:trHeight w:val="625"/>
          <w:tblHeader/>
        </w:trPr>
        <w:tc>
          <w:tcPr>
            <w:tcW w:w="851" w:type="dxa"/>
            <w:shd w:val="clear" w:color="auto" w:fill="C5E0B3" w:themeFill="accent6" w:themeFillTint="66"/>
          </w:tcPr>
          <w:p w:rsidR="004F5835" w:rsidRPr="004577B1" w:rsidRDefault="004F5835" w:rsidP="004577B1">
            <w:pPr>
              <w:pStyle w:val="TableParagraph"/>
              <w:spacing w:before="80"/>
              <w:ind w:left="0" w:right="342"/>
              <w:rPr>
                <w:b/>
                <w:sz w:val="24"/>
                <w:szCs w:val="24"/>
              </w:rPr>
            </w:pPr>
            <w:r w:rsidRPr="004577B1">
              <w:rPr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3260" w:type="dxa"/>
            <w:shd w:val="clear" w:color="auto" w:fill="C5E0B3" w:themeFill="accent6" w:themeFillTint="66"/>
          </w:tcPr>
          <w:p w:rsidR="004F5835" w:rsidRPr="004577B1" w:rsidRDefault="004F5835" w:rsidP="004577B1">
            <w:pPr>
              <w:pStyle w:val="TableParagraph"/>
              <w:spacing w:before="80"/>
              <w:ind w:left="580" w:right="437"/>
              <w:rPr>
                <w:b/>
                <w:sz w:val="24"/>
                <w:szCs w:val="24"/>
              </w:rPr>
            </w:pPr>
            <w:r w:rsidRPr="004577B1">
              <w:rPr>
                <w:b/>
                <w:sz w:val="24"/>
                <w:szCs w:val="24"/>
              </w:rPr>
              <w:t>Наименование</w:t>
            </w:r>
            <w:r w:rsidRPr="004577B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на</w:t>
            </w:r>
            <w:r w:rsidRPr="004577B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мярката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:rsidR="004F5835" w:rsidRPr="004577B1" w:rsidRDefault="004F5835" w:rsidP="004577B1">
            <w:pPr>
              <w:pStyle w:val="TableParagraph"/>
              <w:ind w:left="606" w:right="597" w:firstLine="1"/>
              <w:rPr>
                <w:b/>
                <w:sz w:val="24"/>
                <w:szCs w:val="24"/>
              </w:rPr>
            </w:pPr>
            <w:r w:rsidRPr="004577B1">
              <w:rPr>
                <w:b/>
                <w:sz w:val="24"/>
                <w:szCs w:val="24"/>
              </w:rPr>
              <w:t>Ефект</w:t>
            </w:r>
            <w:r w:rsidRPr="004577B1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на</w:t>
            </w:r>
            <w:r w:rsidRPr="004577B1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въздействие</w:t>
            </w:r>
            <w:r w:rsidRPr="004577B1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на</w:t>
            </w:r>
            <w:r w:rsidRPr="004577B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мярката</w:t>
            </w:r>
          </w:p>
        </w:tc>
        <w:tc>
          <w:tcPr>
            <w:tcW w:w="2600" w:type="dxa"/>
            <w:gridSpan w:val="2"/>
            <w:shd w:val="clear" w:color="auto" w:fill="C5E0B3" w:themeFill="accent6" w:themeFillTint="66"/>
          </w:tcPr>
          <w:p w:rsidR="004F5835" w:rsidRPr="004577B1" w:rsidRDefault="004F5835" w:rsidP="004577B1">
            <w:pPr>
              <w:pStyle w:val="TableParagraph"/>
              <w:ind w:left="371" w:right="303" w:hanging="48"/>
              <w:rPr>
                <w:b/>
                <w:sz w:val="24"/>
                <w:szCs w:val="24"/>
              </w:rPr>
            </w:pPr>
            <w:r w:rsidRPr="004577B1">
              <w:rPr>
                <w:b/>
                <w:sz w:val="24"/>
                <w:szCs w:val="24"/>
              </w:rPr>
              <w:t>Отговорник</w:t>
            </w:r>
            <w:r w:rsidRPr="004577B1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по</w:t>
            </w:r>
            <w:r w:rsidRPr="004577B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мярката</w:t>
            </w:r>
          </w:p>
        </w:tc>
        <w:tc>
          <w:tcPr>
            <w:tcW w:w="2645" w:type="dxa"/>
            <w:gridSpan w:val="2"/>
            <w:shd w:val="clear" w:color="auto" w:fill="C5E0B3" w:themeFill="accent6" w:themeFillTint="66"/>
          </w:tcPr>
          <w:p w:rsidR="004F5835" w:rsidRPr="004577B1" w:rsidRDefault="004F5835" w:rsidP="004577B1">
            <w:pPr>
              <w:pStyle w:val="TableParagraph"/>
              <w:spacing w:line="275" w:lineRule="exact"/>
              <w:ind w:left="607" w:right="607"/>
              <w:rPr>
                <w:b/>
                <w:sz w:val="24"/>
                <w:szCs w:val="24"/>
              </w:rPr>
            </w:pPr>
            <w:r w:rsidRPr="004577B1">
              <w:rPr>
                <w:b/>
                <w:sz w:val="24"/>
                <w:szCs w:val="24"/>
              </w:rPr>
              <w:t>Индикатор</w:t>
            </w:r>
          </w:p>
          <w:p w:rsidR="004F5835" w:rsidRPr="004577B1" w:rsidRDefault="004F5835" w:rsidP="004577B1">
            <w:pPr>
              <w:pStyle w:val="TableParagraph"/>
              <w:ind w:left="609" w:right="607"/>
              <w:rPr>
                <w:b/>
                <w:sz w:val="24"/>
                <w:szCs w:val="24"/>
              </w:rPr>
            </w:pPr>
            <w:r w:rsidRPr="004577B1">
              <w:rPr>
                <w:b/>
                <w:sz w:val="24"/>
                <w:szCs w:val="24"/>
              </w:rPr>
              <w:t>и</w:t>
            </w:r>
            <w:r w:rsidRPr="004577B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срок</w:t>
            </w:r>
            <w:r w:rsidRPr="004577B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по</w:t>
            </w:r>
            <w:r w:rsidRPr="004577B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мярката</w:t>
            </w:r>
          </w:p>
        </w:tc>
        <w:tc>
          <w:tcPr>
            <w:tcW w:w="2268" w:type="dxa"/>
            <w:shd w:val="clear" w:color="auto" w:fill="C5E0B3" w:themeFill="accent6" w:themeFillTint="66"/>
          </w:tcPr>
          <w:p w:rsidR="004F5835" w:rsidRPr="004577B1" w:rsidRDefault="004F5835" w:rsidP="004577B1">
            <w:pPr>
              <w:pStyle w:val="TableParagraph"/>
              <w:ind w:left="142" w:right="142"/>
              <w:rPr>
                <w:b/>
                <w:sz w:val="24"/>
                <w:szCs w:val="24"/>
              </w:rPr>
            </w:pPr>
            <w:r w:rsidRPr="004577B1">
              <w:rPr>
                <w:b/>
                <w:sz w:val="24"/>
                <w:szCs w:val="24"/>
              </w:rPr>
              <w:t>Източник на</w:t>
            </w:r>
            <w:r w:rsidRPr="004577B1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информация за</w:t>
            </w:r>
            <w:r w:rsidRPr="004577B1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изпълнението на</w:t>
            </w:r>
            <w:r w:rsidRPr="004577B1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мярката</w:t>
            </w:r>
          </w:p>
        </w:tc>
      </w:tr>
      <w:tr w:rsidR="004F5835" w:rsidRPr="004577B1" w:rsidTr="007E0FD7">
        <w:trPr>
          <w:trHeight w:val="192"/>
          <w:tblHeader/>
        </w:trPr>
        <w:tc>
          <w:tcPr>
            <w:tcW w:w="851" w:type="dxa"/>
            <w:shd w:val="clear" w:color="auto" w:fill="C5E0B3" w:themeFill="accent6" w:themeFillTint="66"/>
          </w:tcPr>
          <w:p w:rsidR="004F5835" w:rsidRPr="004577B1" w:rsidRDefault="004F5835" w:rsidP="004577B1">
            <w:pPr>
              <w:pStyle w:val="TableParagraph"/>
              <w:spacing w:before="80"/>
              <w:ind w:left="0" w:right="-19"/>
              <w:rPr>
                <w:b/>
                <w:sz w:val="24"/>
                <w:szCs w:val="24"/>
              </w:rPr>
            </w:pPr>
            <w:r w:rsidRPr="004577B1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60" w:type="dxa"/>
            <w:shd w:val="clear" w:color="auto" w:fill="C5E0B3" w:themeFill="accent6" w:themeFillTint="66"/>
          </w:tcPr>
          <w:p w:rsidR="004F5835" w:rsidRPr="004577B1" w:rsidRDefault="004F5835" w:rsidP="004577B1">
            <w:pPr>
              <w:pStyle w:val="TableParagraph"/>
              <w:spacing w:before="80"/>
              <w:ind w:left="580" w:right="437"/>
              <w:rPr>
                <w:b/>
                <w:sz w:val="24"/>
                <w:szCs w:val="24"/>
              </w:rPr>
            </w:pPr>
            <w:r w:rsidRPr="004577B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:rsidR="004F5835" w:rsidRPr="004577B1" w:rsidRDefault="004F5835" w:rsidP="004577B1">
            <w:pPr>
              <w:pStyle w:val="TableParagraph"/>
              <w:ind w:left="606" w:right="597" w:firstLine="1"/>
              <w:rPr>
                <w:b/>
                <w:sz w:val="24"/>
                <w:szCs w:val="24"/>
              </w:rPr>
            </w:pPr>
            <w:r w:rsidRPr="004577B1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00" w:type="dxa"/>
            <w:gridSpan w:val="2"/>
            <w:shd w:val="clear" w:color="auto" w:fill="C5E0B3" w:themeFill="accent6" w:themeFillTint="66"/>
          </w:tcPr>
          <w:p w:rsidR="004F5835" w:rsidRPr="004577B1" w:rsidRDefault="004F5835" w:rsidP="004577B1">
            <w:pPr>
              <w:pStyle w:val="TableParagraph"/>
              <w:ind w:left="371" w:right="303" w:hanging="48"/>
              <w:rPr>
                <w:b/>
                <w:sz w:val="24"/>
                <w:szCs w:val="24"/>
              </w:rPr>
            </w:pPr>
            <w:r w:rsidRPr="004577B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645" w:type="dxa"/>
            <w:gridSpan w:val="2"/>
            <w:shd w:val="clear" w:color="auto" w:fill="C5E0B3" w:themeFill="accent6" w:themeFillTint="66"/>
          </w:tcPr>
          <w:p w:rsidR="004F5835" w:rsidRPr="004577B1" w:rsidRDefault="004F5835" w:rsidP="004577B1">
            <w:pPr>
              <w:pStyle w:val="TableParagraph"/>
              <w:spacing w:line="275" w:lineRule="exact"/>
              <w:ind w:left="607" w:right="607"/>
              <w:rPr>
                <w:b/>
                <w:sz w:val="24"/>
                <w:szCs w:val="24"/>
              </w:rPr>
            </w:pPr>
            <w:r w:rsidRPr="004577B1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C5E0B3" w:themeFill="accent6" w:themeFillTint="66"/>
          </w:tcPr>
          <w:p w:rsidR="004F5835" w:rsidRPr="004577B1" w:rsidRDefault="004F5835" w:rsidP="004577B1">
            <w:pPr>
              <w:pStyle w:val="TableParagraph"/>
              <w:ind w:left="142" w:right="142"/>
              <w:rPr>
                <w:b/>
                <w:sz w:val="24"/>
                <w:szCs w:val="24"/>
              </w:rPr>
            </w:pPr>
            <w:r w:rsidRPr="004577B1">
              <w:rPr>
                <w:b/>
                <w:sz w:val="24"/>
                <w:szCs w:val="24"/>
              </w:rPr>
              <w:t>6</w:t>
            </w:r>
          </w:p>
        </w:tc>
      </w:tr>
      <w:tr w:rsidR="004F5835" w:rsidRPr="004577B1" w:rsidTr="007E0FD7">
        <w:trPr>
          <w:trHeight w:val="625"/>
        </w:trPr>
        <w:tc>
          <w:tcPr>
            <w:tcW w:w="14601" w:type="dxa"/>
            <w:gridSpan w:val="8"/>
            <w:shd w:val="clear" w:color="auto" w:fill="BDD6EE" w:themeFill="accent1" w:themeFillTint="66"/>
          </w:tcPr>
          <w:p w:rsidR="004F5835" w:rsidRPr="004577B1" w:rsidRDefault="004F5835" w:rsidP="004577B1">
            <w:pPr>
              <w:pStyle w:val="TableParagraph"/>
              <w:spacing w:line="360" w:lineRule="auto"/>
              <w:ind w:left="142" w:right="142"/>
              <w:rPr>
                <w:b/>
                <w:sz w:val="24"/>
                <w:szCs w:val="24"/>
              </w:rPr>
            </w:pPr>
            <w:r w:rsidRPr="004577B1">
              <w:rPr>
                <w:b/>
                <w:sz w:val="24"/>
                <w:szCs w:val="24"/>
              </w:rPr>
              <w:t>ТЕМАТИЧНО</w:t>
            </w:r>
            <w:r w:rsidRPr="004577B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НАПРАВЛЕНИЕ</w:t>
            </w:r>
            <w:r w:rsidRPr="004577B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1:</w:t>
            </w:r>
            <w:r w:rsidRPr="004577B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577B1">
              <w:rPr>
                <w:b/>
                <w:i/>
                <w:sz w:val="24"/>
                <w:szCs w:val="24"/>
              </w:rPr>
              <w:t>УПРАВЛЕНИЕ,</w:t>
            </w:r>
            <w:r w:rsidRPr="004577B1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4577B1">
              <w:rPr>
                <w:b/>
                <w:i/>
                <w:sz w:val="24"/>
                <w:szCs w:val="24"/>
              </w:rPr>
              <w:t>ОСНОВАНО</w:t>
            </w:r>
            <w:r w:rsidRPr="004577B1">
              <w:rPr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4577B1">
              <w:rPr>
                <w:b/>
                <w:i/>
                <w:sz w:val="24"/>
                <w:szCs w:val="24"/>
              </w:rPr>
              <w:t>НА</w:t>
            </w:r>
            <w:r w:rsidRPr="004577B1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4577B1">
              <w:rPr>
                <w:b/>
                <w:i/>
                <w:sz w:val="24"/>
                <w:szCs w:val="24"/>
              </w:rPr>
              <w:t>ИНТЕГРИТЕТ</w:t>
            </w:r>
          </w:p>
        </w:tc>
      </w:tr>
      <w:tr w:rsidR="004F5835" w:rsidRPr="004577B1" w:rsidTr="007E0FD7">
        <w:trPr>
          <w:trHeight w:val="299"/>
        </w:trPr>
        <w:tc>
          <w:tcPr>
            <w:tcW w:w="851" w:type="dxa"/>
            <w:shd w:val="clear" w:color="auto" w:fill="D9E1F3"/>
          </w:tcPr>
          <w:p w:rsidR="004F5835" w:rsidRPr="004577B1" w:rsidRDefault="004F5835" w:rsidP="004577B1">
            <w:pPr>
              <w:pStyle w:val="TableParagraph"/>
              <w:spacing w:before="83"/>
              <w:ind w:left="0" w:right="372"/>
              <w:rPr>
                <w:b/>
                <w:sz w:val="24"/>
                <w:szCs w:val="24"/>
              </w:rPr>
            </w:pPr>
            <w:r w:rsidRPr="004577B1">
              <w:rPr>
                <w:b/>
                <w:sz w:val="24"/>
                <w:szCs w:val="24"/>
              </w:rPr>
              <w:t>1.1</w:t>
            </w:r>
          </w:p>
        </w:tc>
        <w:tc>
          <w:tcPr>
            <w:tcW w:w="13750" w:type="dxa"/>
            <w:gridSpan w:val="7"/>
            <w:shd w:val="clear" w:color="auto" w:fill="D9E1F3"/>
          </w:tcPr>
          <w:p w:rsidR="004F5835" w:rsidRPr="004577B1" w:rsidRDefault="004F5835" w:rsidP="004577B1">
            <w:pPr>
              <w:pStyle w:val="TableParagraph"/>
              <w:spacing w:before="83"/>
              <w:ind w:left="0"/>
              <w:rPr>
                <w:b/>
                <w:sz w:val="24"/>
                <w:szCs w:val="24"/>
              </w:rPr>
            </w:pPr>
            <w:r w:rsidRPr="004577B1">
              <w:rPr>
                <w:b/>
                <w:sz w:val="24"/>
                <w:szCs w:val="24"/>
              </w:rPr>
              <w:t xml:space="preserve">  Цел:</w:t>
            </w:r>
            <w:r w:rsidRPr="004577B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Планиране,</w:t>
            </w:r>
            <w:r w:rsidRPr="004577B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изпълнение,</w:t>
            </w:r>
            <w:r w:rsidRPr="004577B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отчитане,</w:t>
            </w:r>
            <w:r w:rsidRPr="004577B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контрол</w:t>
            </w:r>
            <w:r w:rsidRPr="004577B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и</w:t>
            </w:r>
            <w:r w:rsidRPr="004577B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оценка</w:t>
            </w:r>
            <w:r w:rsidRPr="004577B1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на политиката</w:t>
            </w:r>
            <w:r w:rsidRPr="004577B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по</w:t>
            </w:r>
            <w:r w:rsidRPr="004577B1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БДП</w:t>
            </w:r>
            <w:r w:rsidRPr="004577B1">
              <w:rPr>
                <w:b/>
                <w:spacing w:val="-1"/>
                <w:sz w:val="24"/>
                <w:szCs w:val="24"/>
              </w:rPr>
              <w:t xml:space="preserve"> </w:t>
            </w:r>
          </w:p>
          <w:p w:rsidR="004F5835" w:rsidRPr="004577B1" w:rsidRDefault="004F5835" w:rsidP="004577B1">
            <w:pPr>
              <w:pStyle w:val="TableParagraph"/>
              <w:spacing w:before="83"/>
              <w:ind w:left="0"/>
              <w:rPr>
                <w:b/>
                <w:sz w:val="24"/>
                <w:szCs w:val="24"/>
              </w:rPr>
            </w:pPr>
          </w:p>
        </w:tc>
      </w:tr>
      <w:tr w:rsidR="004F5835" w:rsidRPr="004577B1" w:rsidTr="007E0FD7">
        <w:trPr>
          <w:trHeight w:val="257"/>
        </w:trPr>
        <w:tc>
          <w:tcPr>
            <w:tcW w:w="851" w:type="dxa"/>
          </w:tcPr>
          <w:p w:rsidR="004F5835" w:rsidRPr="004577B1" w:rsidRDefault="004F5835" w:rsidP="004577B1">
            <w:pPr>
              <w:pStyle w:val="TableParagraph"/>
              <w:spacing w:before="75"/>
              <w:ind w:left="0" w:right="299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1.1.1</w:t>
            </w:r>
          </w:p>
        </w:tc>
        <w:tc>
          <w:tcPr>
            <w:tcW w:w="3260" w:type="dxa"/>
          </w:tcPr>
          <w:p w:rsidR="004F5835" w:rsidRPr="004577B1" w:rsidRDefault="004F5835" w:rsidP="007E0FD7">
            <w:pPr>
              <w:pStyle w:val="TableParagraph"/>
              <w:ind w:right="209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Анализ и оценка на действителното състояние на работата на детската градина по БДП с цел планиране на мерки по БДП за разработване на годишна </w:t>
            </w:r>
            <w:r w:rsidRPr="004577B1">
              <w:rPr>
                <w:spacing w:val="-57"/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>План-програма.</w:t>
            </w:r>
          </w:p>
        </w:tc>
        <w:tc>
          <w:tcPr>
            <w:tcW w:w="2977" w:type="dxa"/>
          </w:tcPr>
          <w:p w:rsidR="004F5835" w:rsidRPr="004577B1" w:rsidRDefault="004F5835" w:rsidP="004577B1">
            <w:pPr>
              <w:pStyle w:val="TableParagraph"/>
              <w:ind w:right="456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Планирани и разработени мерки </w:t>
            </w:r>
            <w:r w:rsidRPr="004577B1">
              <w:rPr>
                <w:spacing w:val="-57"/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>по</w:t>
            </w:r>
            <w:r w:rsidRPr="004577B1">
              <w:rPr>
                <w:spacing w:val="-1"/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>БДП.</w:t>
            </w:r>
          </w:p>
          <w:p w:rsidR="004F5835" w:rsidRPr="004577B1" w:rsidRDefault="004F5835" w:rsidP="004577B1">
            <w:pPr>
              <w:pStyle w:val="TableParagraph"/>
              <w:spacing w:before="73"/>
              <w:ind w:right="456"/>
              <w:rPr>
                <w:sz w:val="24"/>
                <w:szCs w:val="24"/>
              </w:rPr>
            </w:pPr>
          </w:p>
        </w:tc>
        <w:tc>
          <w:tcPr>
            <w:tcW w:w="2600" w:type="dxa"/>
            <w:gridSpan w:val="2"/>
          </w:tcPr>
          <w:p w:rsidR="004F5835" w:rsidRDefault="004F5835" w:rsidP="004577B1">
            <w:pPr>
              <w:pStyle w:val="TableParagraph"/>
              <w:ind w:right="-12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Комисия по БДП в </w:t>
            </w:r>
            <w:r w:rsidRPr="004577B1">
              <w:rPr>
                <w:spacing w:val="-57"/>
                <w:sz w:val="24"/>
                <w:szCs w:val="24"/>
              </w:rPr>
              <w:t xml:space="preserve"> </w:t>
            </w:r>
            <w:r w:rsidR="00A01661" w:rsidRPr="004577B1">
              <w:rPr>
                <w:sz w:val="24"/>
                <w:szCs w:val="24"/>
              </w:rPr>
              <w:t xml:space="preserve">ДГ </w:t>
            </w:r>
          </w:p>
          <w:p w:rsidR="00245DFF" w:rsidRPr="004577B1" w:rsidRDefault="00245DFF" w:rsidP="004577B1">
            <w:pPr>
              <w:pStyle w:val="TableParagraph"/>
              <w:ind w:right="-12"/>
              <w:rPr>
                <w:spacing w:val="-1"/>
                <w:sz w:val="24"/>
                <w:szCs w:val="24"/>
              </w:rPr>
            </w:pPr>
            <w:r>
              <w:rPr>
                <w:sz w:val="24"/>
                <w:szCs w:val="24"/>
              </w:rPr>
              <w:t>„Евл.Векилова“</w:t>
            </w:r>
          </w:p>
          <w:p w:rsidR="004F5835" w:rsidRPr="004577B1" w:rsidRDefault="004F5835" w:rsidP="004577B1">
            <w:pPr>
              <w:pStyle w:val="TableParagraph"/>
              <w:spacing w:before="73"/>
              <w:ind w:left="767" w:right="-12"/>
              <w:rPr>
                <w:sz w:val="24"/>
                <w:szCs w:val="24"/>
              </w:rPr>
            </w:pPr>
          </w:p>
        </w:tc>
        <w:tc>
          <w:tcPr>
            <w:tcW w:w="2645" w:type="dxa"/>
            <w:gridSpan w:val="2"/>
          </w:tcPr>
          <w:p w:rsidR="004F5835" w:rsidRPr="004577B1" w:rsidRDefault="004F5835" w:rsidP="007E0FD7">
            <w:pPr>
              <w:pStyle w:val="TableParagraph"/>
              <w:spacing w:line="270" w:lineRule="exact"/>
              <w:ind w:left="0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Разработени</w:t>
            </w:r>
            <w:r w:rsidRPr="004577B1">
              <w:rPr>
                <w:spacing w:val="-3"/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>мерки</w:t>
            </w:r>
            <w:r w:rsidRPr="004577B1">
              <w:rPr>
                <w:spacing w:val="-4"/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>по</w:t>
            </w:r>
            <w:r w:rsidRPr="004577B1">
              <w:rPr>
                <w:spacing w:val="-5"/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>БДП.</w:t>
            </w:r>
          </w:p>
          <w:p w:rsidR="00142F02" w:rsidRDefault="004F5835" w:rsidP="007E0FD7">
            <w:pPr>
              <w:pStyle w:val="TableParagraph"/>
              <w:ind w:left="0" w:right="-12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Информация за изпълнение</w:t>
            </w:r>
            <w:r w:rsidRPr="004577B1">
              <w:rPr>
                <w:spacing w:val="1"/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>на</w:t>
            </w:r>
            <w:r w:rsidRPr="004577B1">
              <w:rPr>
                <w:spacing w:val="-2"/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>мерки</w:t>
            </w:r>
            <w:r w:rsidRPr="004577B1">
              <w:rPr>
                <w:spacing w:val="-1"/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>по</w:t>
            </w:r>
            <w:r w:rsidRPr="004577B1">
              <w:rPr>
                <w:spacing w:val="-1"/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>БДП</w:t>
            </w:r>
            <w:r w:rsidRPr="004577B1">
              <w:rPr>
                <w:spacing w:val="-2"/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>за</w:t>
            </w:r>
            <w:r w:rsidRPr="004577B1">
              <w:rPr>
                <w:spacing w:val="-2"/>
                <w:sz w:val="24"/>
                <w:szCs w:val="24"/>
              </w:rPr>
              <w:t xml:space="preserve"> </w:t>
            </w:r>
            <w:r w:rsidR="00F254A1" w:rsidRPr="004577B1">
              <w:rPr>
                <w:sz w:val="24"/>
                <w:szCs w:val="24"/>
              </w:rPr>
              <w:t>202</w:t>
            </w:r>
            <w:r w:rsidR="00142F02">
              <w:rPr>
                <w:sz w:val="24"/>
                <w:szCs w:val="24"/>
              </w:rPr>
              <w:t>3</w:t>
            </w:r>
            <w:r w:rsidR="00CA348A" w:rsidRPr="004577B1">
              <w:rPr>
                <w:sz w:val="24"/>
                <w:szCs w:val="24"/>
              </w:rPr>
              <w:t>- 202</w:t>
            </w:r>
            <w:r w:rsidR="00142F02">
              <w:rPr>
                <w:sz w:val="24"/>
                <w:szCs w:val="24"/>
              </w:rPr>
              <w:t xml:space="preserve">4 </w:t>
            </w:r>
            <w:r w:rsidRPr="004577B1">
              <w:rPr>
                <w:sz w:val="24"/>
                <w:szCs w:val="24"/>
              </w:rPr>
              <w:t>г.</w:t>
            </w:r>
            <w:r w:rsidRPr="004577B1">
              <w:rPr>
                <w:spacing w:val="-1"/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>в</w:t>
            </w:r>
            <w:r w:rsidRPr="004577B1">
              <w:rPr>
                <w:spacing w:val="-57"/>
                <w:sz w:val="24"/>
                <w:szCs w:val="24"/>
              </w:rPr>
              <w:t xml:space="preserve">        </w:t>
            </w:r>
            <w:r w:rsidR="00CA348A" w:rsidRPr="004577B1">
              <w:rPr>
                <w:spacing w:val="-57"/>
                <w:sz w:val="24"/>
                <w:szCs w:val="24"/>
              </w:rPr>
              <w:t xml:space="preserve">                            </w:t>
            </w:r>
            <w:r w:rsidR="00245DFF" w:rsidRPr="00245DFF">
              <w:rPr>
                <w:sz w:val="24"/>
                <w:szCs w:val="24"/>
              </w:rPr>
              <w:t>„Евл.Векилова“</w:t>
            </w:r>
          </w:p>
          <w:p w:rsidR="004F5835" w:rsidRPr="007E0FD7" w:rsidRDefault="004F5835" w:rsidP="007E0FD7">
            <w:pPr>
              <w:pStyle w:val="TableParagraph"/>
              <w:ind w:left="0" w:right="-12"/>
              <w:rPr>
                <w:spacing w:val="-1"/>
                <w:sz w:val="24"/>
                <w:szCs w:val="24"/>
              </w:rPr>
            </w:pPr>
            <w:r w:rsidRPr="004577B1">
              <w:rPr>
                <w:b/>
                <w:sz w:val="24"/>
                <w:szCs w:val="24"/>
              </w:rPr>
              <w:t>Срок:</w:t>
            </w:r>
            <w:r w:rsidRPr="004577B1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>началото</w:t>
            </w:r>
            <w:r w:rsidRPr="004577B1">
              <w:rPr>
                <w:spacing w:val="-3"/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>на</w:t>
            </w:r>
            <w:r w:rsidRPr="004577B1">
              <w:rPr>
                <w:spacing w:val="-2"/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 xml:space="preserve">учебната </w:t>
            </w:r>
            <w:r w:rsidRPr="004577B1">
              <w:rPr>
                <w:spacing w:val="-57"/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>година</w:t>
            </w:r>
          </w:p>
        </w:tc>
        <w:tc>
          <w:tcPr>
            <w:tcW w:w="2268" w:type="dxa"/>
          </w:tcPr>
          <w:p w:rsidR="008D4858" w:rsidRPr="004577B1" w:rsidRDefault="004F5835" w:rsidP="004577B1">
            <w:pPr>
              <w:pStyle w:val="TableParagraph"/>
              <w:ind w:right="-12"/>
              <w:rPr>
                <w:spacing w:val="-57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Годишна </w:t>
            </w:r>
            <w:r w:rsidRPr="004577B1">
              <w:rPr>
                <w:spacing w:val="-57"/>
                <w:sz w:val="24"/>
                <w:szCs w:val="24"/>
              </w:rPr>
              <w:t xml:space="preserve"> </w:t>
            </w:r>
          </w:p>
          <w:p w:rsidR="00245DFF" w:rsidRPr="00245DFF" w:rsidRDefault="004F5835" w:rsidP="00245DFF">
            <w:pPr>
              <w:pStyle w:val="TableParagraph"/>
              <w:ind w:right="-12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План - програма</w:t>
            </w:r>
            <w:r w:rsidRPr="004577B1">
              <w:rPr>
                <w:spacing w:val="1"/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 xml:space="preserve">по БДП в </w:t>
            </w:r>
            <w:r w:rsidR="00A01661" w:rsidRPr="004577B1">
              <w:rPr>
                <w:sz w:val="24"/>
                <w:szCs w:val="24"/>
              </w:rPr>
              <w:t xml:space="preserve">ДГ </w:t>
            </w:r>
            <w:r w:rsidR="00245DFF" w:rsidRPr="00245DFF">
              <w:rPr>
                <w:sz w:val="24"/>
                <w:szCs w:val="24"/>
              </w:rPr>
              <w:t>„Евл.Векилова“</w:t>
            </w:r>
          </w:p>
          <w:p w:rsidR="004F5835" w:rsidRPr="004577B1" w:rsidRDefault="004F5835" w:rsidP="004577B1">
            <w:pPr>
              <w:pStyle w:val="TableParagraph"/>
              <w:ind w:left="103" w:right="186"/>
              <w:rPr>
                <w:sz w:val="24"/>
                <w:szCs w:val="24"/>
              </w:rPr>
            </w:pPr>
          </w:p>
        </w:tc>
      </w:tr>
      <w:tr w:rsidR="004F5835" w:rsidRPr="004577B1" w:rsidTr="007E0FD7">
        <w:trPr>
          <w:trHeight w:val="1187"/>
        </w:trPr>
        <w:tc>
          <w:tcPr>
            <w:tcW w:w="851" w:type="dxa"/>
          </w:tcPr>
          <w:p w:rsidR="004F5835" w:rsidRPr="004577B1" w:rsidRDefault="004F5835" w:rsidP="004577B1">
            <w:pPr>
              <w:pStyle w:val="TableParagraph"/>
              <w:spacing w:before="75"/>
              <w:ind w:left="0" w:right="299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1.1.2</w:t>
            </w:r>
          </w:p>
        </w:tc>
        <w:tc>
          <w:tcPr>
            <w:tcW w:w="3260" w:type="dxa"/>
          </w:tcPr>
          <w:p w:rsidR="00245DFF" w:rsidRDefault="004F5835" w:rsidP="004577B1">
            <w:pPr>
              <w:pStyle w:val="TableParagraph"/>
              <w:ind w:right="209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Приемане на План – програма по БДП от Педагогическия съвет на </w:t>
            </w:r>
            <w:r w:rsidR="00A01661" w:rsidRPr="004577B1">
              <w:rPr>
                <w:sz w:val="24"/>
                <w:szCs w:val="24"/>
              </w:rPr>
              <w:t xml:space="preserve">ДГ </w:t>
            </w:r>
            <w:r w:rsidR="00245DFF" w:rsidRPr="00245DFF">
              <w:rPr>
                <w:sz w:val="24"/>
                <w:szCs w:val="24"/>
              </w:rPr>
              <w:t>„Евл.Векилова“</w:t>
            </w:r>
          </w:p>
          <w:p w:rsidR="004F5835" w:rsidRPr="004577B1" w:rsidRDefault="004F5835" w:rsidP="004577B1">
            <w:pPr>
              <w:pStyle w:val="TableParagraph"/>
              <w:ind w:right="209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Утвърждаване на Плана от директора.</w:t>
            </w:r>
          </w:p>
        </w:tc>
        <w:tc>
          <w:tcPr>
            <w:tcW w:w="2977" w:type="dxa"/>
          </w:tcPr>
          <w:p w:rsidR="004F5835" w:rsidRPr="004577B1" w:rsidRDefault="004F5835" w:rsidP="004577B1">
            <w:pPr>
              <w:pStyle w:val="TableParagraph"/>
              <w:ind w:left="108" w:right="456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Запознаване на педагогическия екип с Плана по БДП.</w:t>
            </w:r>
          </w:p>
          <w:p w:rsidR="004F5835" w:rsidRPr="004577B1" w:rsidRDefault="004F5835" w:rsidP="004577B1">
            <w:pPr>
              <w:pStyle w:val="TableParagraph"/>
              <w:ind w:left="108" w:right="456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Административно основание за изпълнение на разработените мерки.</w:t>
            </w:r>
          </w:p>
        </w:tc>
        <w:tc>
          <w:tcPr>
            <w:tcW w:w="2600" w:type="dxa"/>
            <w:gridSpan w:val="2"/>
          </w:tcPr>
          <w:p w:rsidR="004F5835" w:rsidRPr="004577B1" w:rsidRDefault="00A01661" w:rsidP="004577B1">
            <w:pPr>
              <w:pStyle w:val="TableParagraph"/>
              <w:ind w:left="108" w:right="-12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Комисия по БДП в ДГ </w:t>
            </w:r>
            <w:r w:rsidR="00245DFF" w:rsidRPr="00245DFF">
              <w:rPr>
                <w:sz w:val="24"/>
                <w:szCs w:val="24"/>
              </w:rPr>
              <w:t>„Евл.Векилова“</w:t>
            </w:r>
          </w:p>
          <w:p w:rsidR="004F5835" w:rsidRPr="004577B1" w:rsidRDefault="004F5835" w:rsidP="004577B1">
            <w:pPr>
              <w:pStyle w:val="TableParagraph"/>
              <w:ind w:left="108" w:right="-12"/>
              <w:rPr>
                <w:sz w:val="24"/>
                <w:szCs w:val="24"/>
              </w:rPr>
            </w:pPr>
          </w:p>
        </w:tc>
        <w:tc>
          <w:tcPr>
            <w:tcW w:w="2645" w:type="dxa"/>
            <w:gridSpan w:val="2"/>
          </w:tcPr>
          <w:p w:rsidR="00245DFF" w:rsidRDefault="004F5835" w:rsidP="004577B1">
            <w:pPr>
              <w:pStyle w:val="TableParagraph"/>
              <w:spacing w:line="270" w:lineRule="exact"/>
              <w:ind w:left="104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Годишна План-програма за по БДП в </w:t>
            </w:r>
            <w:r w:rsidR="00A01661" w:rsidRPr="004577B1">
              <w:rPr>
                <w:sz w:val="24"/>
                <w:szCs w:val="24"/>
              </w:rPr>
              <w:t xml:space="preserve">ДГ </w:t>
            </w:r>
            <w:r w:rsidR="00245DFF" w:rsidRPr="00245DFF">
              <w:rPr>
                <w:sz w:val="24"/>
                <w:szCs w:val="24"/>
              </w:rPr>
              <w:t>„Евл.Векилова“</w:t>
            </w:r>
          </w:p>
          <w:p w:rsidR="004F5835" w:rsidRPr="004577B1" w:rsidRDefault="004F5835" w:rsidP="004577B1">
            <w:pPr>
              <w:pStyle w:val="TableParagraph"/>
              <w:spacing w:line="270" w:lineRule="exact"/>
              <w:ind w:left="104"/>
              <w:rPr>
                <w:sz w:val="24"/>
                <w:szCs w:val="24"/>
              </w:rPr>
            </w:pPr>
            <w:r w:rsidRPr="004577B1">
              <w:rPr>
                <w:b/>
                <w:bCs/>
                <w:sz w:val="24"/>
                <w:szCs w:val="24"/>
              </w:rPr>
              <w:t>Срок:</w:t>
            </w:r>
            <w:r w:rsidR="00142F02">
              <w:rPr>
                <w:sz w:val="24"/>
                <w:szCs w:val="24"/>
              </w:rPr>
              <w:t xml:space="preserve"> ежегодно 2021-2030</w:t>
            </w:r>
            <w:r w:rsidRPr="004577B1">
              <w:rPr>
                <w:sz w:val="24"/>
                <w:szCs w:val="24"/>
              </w:rPr>
              <w:t xml:space="preserve"> г.</w:t>
            </w:r>
          </w:p>
          <w:p w:rsidR="004F5835" w:rsidRPr="004577B1" w:rsidRDefault="004F5835" w:rsidP="007E0FD7">
            <w:pPr>
              <w:pStyle w:val="TableParagraph"/>
              <w:spacing w:line="270" w:lineRule="exact"/>
              <w:ind w:left="104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4F5835" w:rsidRPr="004577B1" w:rsidRDefault="004F5835" w:rsidP="004577B1">
            <w:pPr>
              <w:autoSpaceDE w:val="0"/>
              <w:autoSpaceDN w:val="0"/>
              <w:adjustRightInd w:val="0"/>
              <w:spacing w:after="0" w:line="300" w:lineRule="exact"/>
              <w:ind w:left="14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577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Информация от комисията по БДП за изпълнение на мерките на ниво ДГ пред ПС</w:t>
            </w:r>
          </w:p>
          <w:p w:rsidR="004F5835" w:rsidRPr="004577B1" w:rsidRDefault="004F5835" w:rsidP="004577B1">
            <w:pPr>
              <w:pStyle w:val="TableParagraph"/>
              <w:ind w:left="103" w:right="186"/>
              <w:rPr>
                <w:sz w:val="24"/>
                <w:szCs w:val="24"/>
              </w:rPr>
            </w:pPr>
          </w:p>
        </w:tc>
      </w:tr>
      <w:tr w:rsidR="004F5835" w:rsidRPr="004577B1" w:rsidTr="007E0FD7">
        <w:trPr>
          <w:trHeight w:val="257"/>
        </w:trPr>
        <w:tc>
          <w:tcPr>
            <w:tcW w:w="851" w:type="dxa"/>
          </w:tcPr>
          <w:p w:rsidR="004F5835" w:rsidRPr="004577B1" w:rsidRDefault="004F5835" w:rsidP="004577B1">
            <w:pPr>
              <w:pStyle w:val="TableParagraph"/>
              <w:spacing w:before="75"/>
              <w:ind w:left="0" w:right="299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1.1.3</w:t>
            </w:r>
          </w:p>
        </w:tc>
        <w:tc>
          <w:tcPr>
            <w:tcW w:w="3260" w:type="dxa"/>
          </w:tcPr>
          <w:p w:rsidR="004F5835" w:rsidRPr="004577B1" w:rsidRDefault="004F5835" w:rsidP="004577B1">
            <w:pPr>
              <w:pStyle w:val="TableParagraph"/>
              <w:ind w:right="209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Годишна актуализация на План- програмата по БДП </w:t>
            </w:r>
            <w:r w:rsidR="00CA348A" w:rsidRPr="004577B1">
              <w:rPr>
                <w:sz w:val="24"/>
                <w:szCs w:val="24"/>
              </w:rPr>
              <w:t xml:space="preserve">за </w:t>
            </w:r>
            <w:r w:rsidR="00142F02">
              <w:rPr>
                <w:sz w:val="24"/>
                <w:szCs w:val="24"/>
              </w:rPr>
              <w:t>2023-2024</w:t>
            </w:r>
            <w:r w:rsidRPr="004577B1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977" w:type="dxa"/>
          </w:tcPr>
          <w:p w:rsidR="004F5835" w:rsidRPr="004577B1" w:rsidRDefault="004F5835" w:rsidP="004577B1">
            <w:pPr>
              <w:pStyle w:val="TableParagraph"/>
              <w:ind w:left="108" w:right="454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Гъвкавост и</w:t>
            </w:r>
          </w:p>
          <w:p w:rsidR="00A01661" w:rsidRPr="004577B1" w:rsidRDefault="004F5835" w:rsidP="004577B1">
            <w:pPr>
              <w:pStyle w:val="TableParagraph"/>
              <w:ind w:right="-12"/>
              <w:rPr>
                <w:spacing w:val="-1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адаптивност на годишното изпълнение на политиката по БДП в</w:t>
            </w:r>
            <w:r w:rsidR="00A01661" w:rsidRPr="004577B1">
              <w:rPr>
                <w:sz w:val="24"/>
                <w:szCs w:val="24"/>
              </w:rPr>
              <w:t xml:space="preserve"> ДГ </w:t>
            </w:r>
            <w:r w:rsidR="00245DFF" w:rsidRPr="00245DFF">
              <w:rPr>
                <w:sz w:val="24"/>
                <w:szCs w:val="24"/>
              </w:rPr>
              <w:t>„Евл.Векилова“</w:t>
            </w:r>
          </w:p>
          <w:p w:rsidR="004F5835" w:rsidRPr="004577B1" w:rsidRDefault="004F5835" w:rsidP="004577B1">
            <w:pPr>
              <w:pStyle w:val="TableParagraph"/>
              <w:ind w:left="108" w:right="454"/>
              <w:rPr>
                <w:sz w:val="24"/>
                <w:szCs w:val="24"/>
              </w:rPr>
            </w:pPr>
          </w:p>
        </w:tc>
        <w:tc>
          <w:tcPr>
            <w:tcW w:w="2600" w:type="dxa"/>
            <w:gridSpan w:val="2"/>
          </w:tcPr>
          <w:p w:rsidR="004F5835" w:rsidRPr="004577B1" w:rsidRDefault="00A01661" w:rsidP="004577B1">
            <w:pPr>
              <w:pStyle w:val="TableParagraph"/>
              <w:ind w:left="108" w:right="-11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Комисия по БДП </w:t>
            </w:r>
          </w:p>
        </w:tc>
        <w:tc>
          <w:tcPr>
            <w:tcW w:w="2645" w:type="dxa"/>
            <w:gridSpan w:val="2"/>
          </w:tcPr>
          <w:p w:rsidR="004F5835" w:rsidRPr="004577B1" w:rsidRDefault="004F5835" w:rsidP="004577B1">
            <w:pPr>
              <w:pStyle w:val="TableParagraph"/>
              <w:spacing w:line="270" w:lineRule="exact"/>
              <w:ind w:left="104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План-програма за БДП.</w:t>
            </w:r>
          </w:p>
          <w:p w:rsidR="004F5835" w:rsidRPr="004577B1" w:rsidRDefault="004F5835" w:rsidP="004577B1">
            <w:pPr>
              <w:pStyle w:val="TableParagraph"/>
              <w:spacing w:line="270" w:lineRule="exact"/>
              <w:ind w:left="104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Предложения на компетентните институции.</w:t>
            </w:r>
          </w:p>
          <w:p w:rsidR="004F5835" w:rsidRPr="004577B1" w:rsidRDefault="004F5835" w:rsidP="004577B1">
            <w:pPr>
              <w:pStyle w:val="TableParagraph"/>
              <w:spacing w:line="270" w:lineRule="exact"/>
              <w:ind w:left="104"/>
              <w:rPr>
                <w:sz w:val="24"/>
                <w:szCs w:val="24"/>
              </w:rPr>
            </w:pPr>
            <w:r w:rsidRPr="004577B1">
              <w:rPr>
                <w:b/>
                <w:bCs/>
                <w:sz w:val="24"/>
                <w:szCs w:val="24"/>
              </w:rPr>
              <w:t>Срок:</w:t>
            </w:r>
            <w:r w:rsidRPr="004577B1">
              <w:rPr>
                <w:sz w:val="24"/>
                <w:szCs w:val="24"/>
              </w:rPr>
              <w:t xml:space="preserve"> за актуализацията - ежегодно - постоянен.</w:t>
            </w:r>
          </w:p>
        </w:tc>
        <w:tc>
          <w:tcPr>
            <w:tcW w:w="2268" w:type="dxa"/>
          </w:tcPr>
          <w:p w:rsidR="004F5835" w:rsidRPr="004577B1" w:rsidRDefault="004F5835" w:rsidP="004577B1">
            <w:pPr>
              <w:pStyle w:val="TableParagraph"/>
              <w:ind w:left="103" w:right="186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Актуализирана План-програма за БДП в </w:t>
            </w:r>
            <w:r w:rsidR="00A01661" w:rsidRPr="004577B1">
              <w:rPr>
                <w:sz w:val="24"/>
                <w:szCs w:val="24"/>
              </w:rPr>
              <w:t xml:space="preserve">ДГ </w:t>
            </w:r>
            <w:r w:rsidR="00245DFF" w:rsidRPr="00245DFF">
              <w:rPr>
                <w:sz w:val="24"/>
                <w:szCs w:val="24"/>
              </w:rPr>
              <w:t>„Евл.Векилова“</w:t>
            </w:r>
          </w:p>
        </w:tc>
      </w:tr>
      <w:tr w:rsidR="004F5835" w:rsidRPr="004577B1" w:rsidTr="007E0FD7">
        <w:trPr>
          <w:trHeight w:val="1187"/>
        </w:trPr>
        <w:tc>
          <w:tcPr>
            <w:tcW w:w="851" w:type="dxa"/>
          </w:tcPr>
          <w:p w:rsidR="004F5835" w:rsidRPr="004577B1" w:rsidRDefault="004F5835" w:rsidP="004577B1">
            <w:pPr>
              <w:pStyle w:val="TableParagraph"/>
              <w:spacing w:before="75"/>
              <w:ind w:left="0" w:right="299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lastRenderedPageBreak/>
              <w:t>1.1.4</w:t>
            </w:r>
          </w:p>
        </w:tc>
        <w:tc>
          <w:tcPr>
            <w:tcW w:w="3260" w:type="dxa"/>
          </w:tcPr>
          <w:p w:rsidR="004F5835" w:rsidRPr="004577B1" w:rsidRDefault="00C34390" w:rsidP="004577B1">
            <w:pPr>
              <w:pStyle w:val="TableParagraph"/>
              <w:ind w:right="209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Качване</w:t>
            </w:r>
            <w:r w:rsidR="004F5835" w:rsidRPr="004577B1">
              <w:rPr>
                <w:sz w:val="24"/>
                <w:szCs w:val="24"/>
              </w:rPr>
              <w:t xml:space="preserve"> на годишната План- програма по БДП на интернет страницата на</w:t>
            </w:r>
            <w:r w:rsidR="00A01661" w:rsidRPr="004577B1">
              <w:rPr>
                <w:sz w:val="24"/>
                <w:szCs w:val="24"/>
              </w:rPr>
              <w:t xml:space="preserve"> ДГ </w:t>
            </w:r>
            <w:r w:rsidR="00245DFF" w:rsidRPr="00245DFF">
              <w:rPr>
                <w:sz w:val="24"/>
                <w:szCs w:val="24"/>
              </w:rPr>
              <w:t>„Евл.Векилова“</w:t>
            </w:r>
          </w:p>
        </w:tc>
        <w:tc>
          <w:tcPr>
            <w:tcW w:w="2977" w:type="dxa"/>
          </w:tcPr>
          <w:p w:rsidR="004F5835" w:rsidRPr="004577B1" w:rsidRDefault="004F5835" w:rsidP="004577B1">
            <w:pPr>
              <w:pStyle w:val="TableParagraph"/>
              <w:ind w:right="456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Осигуряване на публичност на политиката по БДП в </w:t>
            </w:r>
            <w:r w:rsidR="00A01661" w:rsidRPr="004577B1">
              <w:rPr>
                <w:sz w:val="24"/>
                <w:szCs w:val="24"/>
              </w:rPr>
              <w:t xml:space="preserve">ДГ </w:t>
            </w:r>
            <w:r w:rsidR="00245DFF" w:rsidRPr="00245DFF">
              <w:rPr>
                <w:sz w:val="24"/>
                <w:szCs w:val="24"/>
              </w:rPr>
              <w:t>„Евл.Векилова“</w:t>
            </w:r>
          </w:p>
        </w:tc>
        <w:tc>
          <w:tcPr>
            <w:tcW w:w="2600" w:type="dxa"/>
            <w:gridSpan w:val="2"/>
          </w:tcPr>
          <w:p w:rsidR="00A01661" w:rsidRPr="004577B1" w:rsidRDefault="004F5835" w:rsidP="004577B1">
            <w:pPr>
              <w:pStyle w:val="TableParagraph"/>
              <w:ind w:right="-12"/>
              <w:rPr>
                <w:spacing w:val="-1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Директор на </w:t>
            </w:r>
            <w:r w:rsidR="00245DFF" w:rsidRPr="00245DFF">
              <w:rPr>
                <w:sz w:val="24"/>
                <w:szCs w:val="24"/>
              </w:rPr>
              <w:t>„Евл.Векилова“</w:t>
            </w:r>
            <w:r w:rsidR="00CA348A" w:rsidRPr="004577B1">
              <w:rPr>
                <w:sz w:val="24"/>
                <w:szCs w:val="24"/>
              </w:rPr>
              <w:t xml:space="preserve">, </w:t>
            </w:r>
          </w:p>
          <w:p w:rsidR="004F5835" w:rsidRPr="004577B1" w:rsidRDefault="004F5835" w:rsidP="004577B1">
            <w:pPr>
              <w:pStyle w:val="TableParagraph"/>
              <w:ind w:left="0" w:right="-12"/>
              <w:rPr>
                <w:sz w:val="24"/>
                <w:szCs w:val="24"/>
              </w:rPr>
            </w:pPr>
          </w:p>
          <w:p w:rsidR="004F5835" w:rsidRPr="004577B1" w:rsidRDefault="004F5835" w:rsidP="004577B1">
            <w:pPr>
              <w:pStyle w:val="TableParagraph"/>
              <w:ind w:left="108" w:right="-12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Отговорник за сайта на ДГ </w:t>
            </w:r>
            <w:r w:rsidR="00245DFF" w:rsidRPr="00245DFF">
              <w:rPr>
                <w:sz w:val="24"/>
                <w:szCs w:val="24"/>
              </w:rPr>
              <w:t>„Евл.Векилова“</w:t>
            </w:r>
          </w:p>
        </w:tc>
        <w:tc>
          <w:tcPr>
            <w:tcW w:w="2645" w:type="dxa"/>
            <w:gridSpan w:val="2"/>
          </w:tcPr>
          <w:p w:rsidR="00245DFF" w:rsidRDefault="004F5835" w:rsidP="004577B1">
            <w:pPr>
              <w:pStyle w:val="TableParagraph"/>
              <w:spacing w:line="270" w:lineRule="exact"/>
              <w:ind w:left="104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Осигуряване на публичност на политиката по </w:t>
            </w:r>
            <w:r w:rsidR="00245DFF" w:rsidRPr="00245DFF">
              <w:rPr>
                <w:sz w:val="24"/>
                <w:szCs w:val="24"/>
              </w:rPr>
              <w:t>„Евл.Векилова“</w:t>
            </w:r>
          </w:p>
          <w:p w:rsidR="004F5835" w:rsidRPr="004577B1" w:rsidRDefault="004F5835" w:rsidP="004577B1">
            <w:pPr>
              <w:pStyle w:val="TableParagraph"/>
              <w:spacing w:line="270" w:lineRule="exact"/>
              <w:ind w:left="104"/>
              <w:rPr>
                <w:sz w:val="24"/>
                <w:szCs w:val="24"/>
              </w:rPr>
            </w:pPr>
            <w:r w:rsidRPr="004577B1">
              <w:rPr>
                <w:b/>
                <w:bCs/>
                <w:sz w:val="24"/>
                <w:szCs w:val="24"/>
              </w:rPr>
              <w:t>Срок:</w:t>
            </w:r>
            <w:r w:rsidRPr="004577B1">
              <w:rPr>
                <w:sz w:val="24"/>
                <w:szCs w:val="24"/>
              </w:rPr>
              <w:t xml:space="preserve"> </w:t>
            </w:r>
            <w:r w:rsidR="00F254A1" w:rsidRPr="004577B1">
              <w:rPr>
                <w:sz w:val="24"/>
                <w:szCs w:val="24"/>
              </w:rPr>
              <w:t>30</w:t>
            </w:r>
            <w:r w:rsidRPr="004577B1">
              <w:rPr>
                <w:sz w:val="24"/>
                <w:szCs w:val="24"/>
              </w:rPr>
              <w:t>.0</w:t>
            </w:r>
            <w:r w:rsidR="00F254A1" w:rsidRPr="004577B1">
              <w:rPr>
                <w:sz w:val="24"/>
                <w:szCs w:val="24"/>
              </w:rPr>
              <w:t>9</w:t>
            </w:r>
            <w:r w:rsidR="00142F02">
              <w:rPr>
                <w:sz w:val="24"/>
                <w:szCs w:val="24"/>
              </w:rPr>
              <w:t xml:space="preserve">.2023 </w:t>
            </w:r>
            <w:r w:rsidRPr="004577B1">
              <w:rPr>
                <w:sz w:val="24"/>
                <w:szCs w:val="24"/>
              </w:rPr>
              <w:t>г. и при актуализация</w:t>
            </w:r>
          </w:p>
        </w:tc>
        <w:tc>
          <w:tcPr>
            <w:tcW w:w="2268" w:type="dxa"/>
          </w:tcPr>
          <w:p w:rsidR="004F5835" w:rsidRPr="004577B1" w:rsidRDefault="004F5835" w:rsidP="004577B1">
            <w:pPr>
              <w:pStyle w:val="TableParagraph"/>
              <w:ind w:left="103" w:right="186"/>
              <w:rPr>
                <w:sz w:val="24"/>
                <w:szCs w:val="24"/>
                <w:lang w:val="en-US"/>
              </w:rPr>
            </w:pPr>
            <w:r w:rsidRPr="004577B1">
              <w:rPr>
                <w:sz w:val="24"/>
                <w:szCs w:val="24"/>
              </w:rPr>
              <w:t xml:space="preserve">Интернет страницата на </w:t>
            </w:r>
            <w:r w:rsidR="00A01661" w:rsidRPr="004577B1">
              <w:rPr>
                <w:sz w:val="24"/>
                <w:szCs w:val="24"/>
              </w:rPr>
              <w:t xml:space="preserve">ДГ </w:t>
            </w:r>
            <w:r w:rsidR="00245DFF" w:rsidRPr="00245DFF">
              <w:rPr>
                <w:sz w:val="24"/>
                <w:szCs w:val="24"/>
              </w:rPr>
              <w:t>„Евл.Векилова“</w:t>
            </w:r>
          </w:p>
        </w:tc>
      </w:tr>
      <w:tr w:rsidR="004F5835" w:rsidRPr="004577B1" w:rsidTr="007E0FD7">
        <w:trPr>
          <w:trHeight w:val="1187"/>
        </w:trPr>
        <w:tc>
          <w:tcPr>
            <w:tcW w:w="851" w:type="dxa"/>
          </w:tcPr>
          <w:p w:rsidR="004F5835" w:rsidRPr="004577B1" w:rsidRDefault="004F5835" w:rsidP="004577B1">
            <w:pPr>
              <w:pStyle w:val="TableParagraph"/>
              <w:spacing w:before="75"/>
              <w:ind w:left="0" w:right="299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1.1.5</w:t>
            </w:r>
          </w:p>
        </w:tc>
        <w:tc>
          <w:tcPr>
            <w:tcW w:w="3260" w:type="dxa"/>
          </w:tcPr>
          <w:p w:rsidR="004F5835" w:rsidRPr="004577B1" w:rsidRDefault="004F5835" w:rsidP="004577B1">
            <w:pPr>
              <w:pStyle w:val="TableParagraph"/>
              <w:ind w:right="209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Докладване на изпълнени мерки по БДП пред ПС</w:t>
            </w:r>
          </w:p>
        </w:tc>
        <w:tc>
          <w:tcPr>
            <w:tcW w:w="2977" w:type="dxa"/>
          </w:tcPr>
          <w:p w:rsidR="004F5835" w:rsidRPr="004577B1" w:rsidRDefault="004F5835" w:rsidP="004577B1">
            <w:pPr>
              <w:pStyle w:val="TableParagraph"/>
              <w:ind w:left="108" w:right="456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Изпълнение на поставените цели</w:t>
            </w:r>
            <w:r w:rsidR="00B84C3A" w:rsidRPr="004577B1">
              <w:rPr>
                <w:sz w:val="24"/>
                <w:szCs w:val="24"/>
              </w:rPr>
              <w:t xml:space="preserve"> и приоритети от </w:t>
            </w:r>
            <w:r w:rsidRPr="004577B1">
              <w:rPr>
                <w:sz w:val="24"/>
                <w:szCs w:val="24"/>
              </w:rPr>
              <w:t>план по БДП</w:t>
            </w:r>
          </w:p>
        </w:tc>
        <w:tc>
          <w:tcPr>
            <w:tcW w:w="2600" w:type="dxa"/>
            <w:gridSpan w:val="2"/>
          </w:tcPr>
          <w:p w:rsidR="004F5835" w:rsidRPr="004577B1" w:rsidRDefault="004F5835" w:rsidP="004577B1">
            <w:pPr>
              <w:pStyle w:val="TableParagraph"/>
              <w:ind w:left="108" w:right="-12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Комисия по БДП</w:t>
            </w:r>
          </w:p>
        </w:tc>
        <w:tc>
          <w:tcPr>
            <w:tcW w:w="2645" w:type="dxa"/>
            <w:gridSpan w:val="2"/>
          </w:tcPr>
          <w:p w:rsidR="004F5835" w:rsidRPr="004577B1" w:rsidRDefault="004F5835" w:rsidP="004577B1">
            <w:pPr>
              <w:pStyle w:val="TableParagraph"/>
              <w:spacing w:line="270" w:lineRule="exact"/>
              <w:ind w:left="104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Доклад за годишното изпълнение на плана по БДП</w:t>
            </w:r>
          </w:p>
        </w:tc>
        <w:tc>
          <w:tcPr>
            <w:tcW w:w="2268" w:type="dxa"/>
          </w:tcPr>
          <w:p w:rsidR="004F5835" w:rsidRPr="004577B1" w:rsidRDefault="004F5835" w:rsidP="004577B1">
            <w:pPr>
              <w:pStyle w:val="TableParagraph"/>
              <w:ind w:left="103" w:right="186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Докладване на изпълнени мерки по БДП пред ПС</w:t>
            </w:r>
          </w:p>
        </w:tc>
      </w:tr>
      <w:tr w:rsidR="004F5835" w:rsidRPr="004577B1" w:rsidTr="007E0FD7">
        <w:trPr>
          <w:trHeight w:val="276"/>
        </w:trPr>
        <w:tc>
          <w:tcPr>
            <w:tcW w:w="851" w:type="dxa"/>
          </w:tcPr>
          <w:p w:rsidR="004F5835" w:rsidRPr="004577B1" w:rsidRDefault="004F5835" w:rsidP="004577B1">
            <w:pPr>
              <w:pStyle w:val="TableParagraph"/>
              <w:spacing w:before="75"/>
              <w:ind w:left="0" w:right="299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1.1.6</w:t>
            </w:r>
          </w:p>
        </w:tc>
        <w:tc>
          <w:tcPr>
            <w:tcW w:w="3260" w:type="dxa"/>
          </w:tcPr>
          <w:p w:rsidR="004F5835" w:rsidRPr="004577B1" w:rsidRDefault="004F5835" w:rsidP="004577B1">
            <w:pPr>
              <w:pStyle w:val="TableParagraph"/>
              <w:ind w:right="209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Наблюдение и оценка на изпълнението на мерките по БДП в </w:t>
            </w:r>
            <w:r w:rsidR="00245DFF" w:rsidRPr="00245DFF">
              <w:rPr>
                <w:sz w:val="24"/>
                <w:szCs w:val="24"/>
              </w:rPr>
              <w:t>„Евл.Векилова“</w:t>
            </w:r>
            <w:r w:rsidR="00245DFF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4F5835" w:rsidRPr="004577B1" w:rsidRDefault="004F5835" w:rsidP="004577B1">
            <w:pPr>
              <w:pStyle w:val="TableParagraph"/>
              <w:ind w:left="108" w:right="172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Подготвена информация за целите на годишен доклад на План-програмата по БДП.</w:t>
            </w:r>
          </w:p>
          <w:p w:rsidR="004F5835" w:rsidRPr="004577B1" w:rsidRDefault="004F5835" w:rsidP="004577B1">
            <w:pPr>
              <w:pStyle w:val="TableParagraph"/>
              <w:ind w:left="108" w:right="172"/>
              <w:rPr>
                <w:sz w:val="24"/>
                <w:szCs w:val="24"/>
              </w:rPr>
            </w:pPr>
          </w:p>
          <w:p w:rsidR="004F5835" w:rsidRPr="004577B1" w:rsidRDefault="0061670E" w:rsidP="004577B1">
            <w:pPr>
              <w:pStyle w:val="TableParagraph"/>
              <w:ind w:left="108" w:right="454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Д</w:t>
            </w:r>
            <w:r w:rsidR="004F5835" w:rsidRPr="004577B1">
              <w:rPr>
                <w:sz w:val="24"/>
                <w:szCs w:val="24"/>
              </w:rPr>
              <w:t>ействия за подобряване изпълнението на мерките.</w:t>
            </w:r>
          </w:p>
        </w:tc>
        <w:tc>
          <w:tcPr>
            <w:tcW w:w="2600" w:type="dxa"/>
            <w:gridSpan w:val="2"/>
          </w:tcPr>
          <w:p w:rsidR="008D4858" w:rsidRPr="004577B1" w:rsidRDefault="008D4858" w:rsidP="004577B1">
            <w:pPr>
              <w:pStyle w:val="TableParagraph"/>
              <w:ind w:left="108" w:right="-11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Директор на </w:t>
            </w:r>
          </w:p>
          <w:p w:rsidR="004F5835" w:rsidRPr="004577B1" w:rsidRDefault="008D4858" w:rsidP="004577B1">
            <w:pPr>
              <w:pStyle w:val="TableParagraph"/>
              <w:ind w:left="108" w:right="-11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ДГ </w:t>
            </w:r>
            <w:r w:rsidR="00245DFF" w:rsidRPr="00245DFF">
              <w:rPr>
                <w:sz w:val="24"/>
                <w:szCs w:val="24"/>
              </w:rPr>
              <w:t>„Евл.Векилова“</w:t>
            </w:r>
          </w:p>
          <w:p w:rsidR="004F5835" w:rsidRPr="004577B1" w:rsidRDefault="004F5835" w:rsidP="004577B1">
            <w:pPr>
              <w:pStyle w:val="TableParagraph"/>
              <w:ind w:left="108" w:right="-11"/>
              <w:rPr>
                <w:sz w:val="24"/>
                <w:szCs w:val="24"/>
              </w:rPr>
            </w:pPr>
          </w:p>
        </w:tc>
        <w:tc>
          <w:tcPr>
            <w:tcW w:w="2645" w:type="dxa"/>
            <w:gridSpan w:val="2"/>
          </w:tcPr>
          <w:p w:rsidR="004F5835" w:rsidRPr="004577B1" w:rsidRDefault="004F5835" w:rsidP="004577B1">
            <w:pPr>
              <w:pStyle w:val="TableParagraph"/>
              <w:spacing w:line="270" w:lineRule="exact"/>
              <w:ind w:left="104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Анализ, управленски контрол и вземане на решения по </w:t>
            </w:r>
            <w:r w:rsidR="00DE796B" w:rsidRPr="004577B1">
              <w:rPr>
                <w:sz w:val="24"/>
                <w:szCs w:val="24"/>
              </w:rPr>
              <w:t>време на изпълнението на плана</w:t>
            </w:r>
            <w:r w:rsidRPr="004577B1">
              <w:rPr>
                <w:sz w:val="24"/>
                <w:szCs w:val="24"/>
              </w:rPr>
              <w:t xml:space="preserve"> по БДП.</w:t>
            </w:r>
            <w:r w:rsidR="00B84C3A" w:rsidRPr="004577B1">
              <w:rPr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>Пре</w:t>
            </w:r>
            <w:r w:rsidR="00B84C3A" w:rsidRPr="004577B1">
              <w:rPr>
                <w:sz w:val="24"/>
                <w:szCs w:val="24"/>
              </w:rPr>
              <w:t>ценка на мерките в зависимост от резулта</w:t>
            </w:r>
            <w:r w:rsidR="0061670E" w:rsidRPr="004577B1">
              <w:rPr>
                <w:sz w:val="24"/>
                <w:szCs w:val="24"/>
              </w:rPr>
              <w:t>тите,</w:t>
            </w:r>
            <w:r w:rsidR="00B84C3A" w:rsidRPr="004577B1">
              <w:rPr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>въздействие</w:t>
            </w:r>
            <w:r w:rsidR="00B84C3A" w:rsidRPr="004577B1">
              <w:rPr>
                <w:sz w:val="24"/>
                <w:szCs w:val="24"/>
              </w:rPr>
              <w:t>то</w:t>
            </w:r>
            <w:r w:rsidR="0061670E" w:rsidRPr="004577B1">
              <w:rPr>
                <w:sz w:val="24"/>
                <w:szCs w:val="24"/>
              </w:rPr>
              <w:t xml:space="preserve"> и </w:t>
            </w:r>
            <w:r w:rsidR="00B84C3A" w:rsidRPr="004577B1">
              <w:rPr>
                <w:sz w:val="24"/>
                <w:szCs w:val="24"/>
              </w:rPr>
              <w:t>потребностите, коит</w:t>
            </w:r>
            <w:r w:rsidRPr="004577B1">
              <w:rPr>
                <w:sz w:val="24"/>
                <w:szCs w:val="24"/>
              </w:rPr>
              <w:t>о</w:t>
            </w:r>
            <w:r w:rsidR="00B84C3A" w:rsidRPr="004577B1">
              <w:rPr>
                <w:sz w:val="24"/>
                <w:szCs w:val="24"/>
              </w:rPr>
              <w:t xml:space="preserve"> се удовлетворяват</w:t>
            </w:r>
            <w:r w:rsidRPr="004577B1">
              <w:rPr>
                <w:sz w:val="24"/>
                <w:szCs w:val="24"/>
              </w:rPr>
              <w:t xml:space="preserve"> с тях.</w:t>
            </w:r>
          </w:p>
          <w:p w:rsidR="004F5835" w:rsidRPr="004577B1" w:rsidRDefault="004F5835" w:rsidP="004577B1">
            <w:pPr>
              <w:pStyle w:val="TableParagraph"/>
              <w:spacing w:line="270" w:lineRule="exact"/>
              <w:ind w:left="0"/>
              <w:rPr>
                <w:sz w:val="24"/>
                <w:szCs w:val="24"/>
              </w:rPr>
            </w:pPr>
            <w:r w:rsidRPr="004577B1">
              <w:rPr>
                <w:b/>
                <w:bCs/>
                <w:sz w:val="24"/>
                <w:szCs w:val="24"/>
              </w:rPr>
              <w:t>Срок:</w:t>
            </w:r>
            <w:r w:rsidRPr="004577B1">
              <w:rPr>
                <w:sz w:val="24"/>
                <w:szCs w:val="24"/>
              </w:rPr>
              <w:t xml:space="preserve"> постоянен.</w:t>
            </w:r>
          </w:p>
        </w:tc>
        <w:tc>
          <w:tcPr>
            <w:tcW w:w="2268" w:type="dxa"/>
          </w:tcPr>
          <w:p w:rsidR="00245DFF" w:rsidRDefault="004F5835" w:rsidP="004577B1">
            <w:pPr>
              <w:pStyle w:val="TableParagraph"/>
              <w:ind w:left="103" w:right="186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Годишен доклад за изпълнение на План-програмата по БДП в</w:t>
            </w:r>
            <w:r w:rsidR="00F1089F" w:rsidRPr="004577B1">
              <w:rPr>
                <w:sz w:val="24"/>
                <w:szCs w:val="24"/>
              </w:rPr>
              <w:t xml:space="preserve"> </w:t>
            </w:r>
            <w:r w:rsidR="008D4858" w:rsidRPr="004577B1">
              <w:rPr>
                <w:sz w:val="24"/>
                <w:szCs w:val="24"/>
              </w:rPr>
              <w:t xml:space="preserve">ДГ </w:t>
            </w:r>
            <w:r w:rsidR="00245DFF" w:rsidRPr="00245DFF">
              <w:rPr>
                <w:sz w:val="24"/>
                <w:szCs w:val="24"/>
              </w:rPr>
              <w:t>„Евл.Векилова“</w:t>
            </w:r>
          </w:p>
          <w:p w:rsidR="004F5835" w:rsidRPr="004577B1" w:rsidRDefault="004F5835" w:rsidP="004577B1">
            <w:pPr>
              <w:pStyle w:val="TableParagraph"/>
              <w:ind w:left="103" w:right="186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Данни за състоянието на възпитанието и обучението на</w:t>
            </w:r>
          </w:p>
          <w:p w:rsidR="004F5835" w:rsidRPr="004577B1" w:rsidRDefault="004F5835" w:rsidP="004577B1">
            <w:pPr>
              <w:pStyle w:val="TableParagraph"/>
              <w:ind w:left="103" w:right="186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децата по БДП в </w:t>
            </w:r>
            <w:r w:rsidR="008D4858" w:rsidRPr="004577B1">
              <w:rPr>
                <w:sz w:val="24"/>
                <w:szCs w:val="24"/>
              </w:rPr>
              <w:t xml:space="preserve">ДГ </w:t>
            </w:r>
            <w:r w:rsidR="00245DFF" w:rsidRPr="00245DFF">
              <w:rPr>
                <w:sz w:val="24"/>
                <w:szCs w:val="24"/>
              </w:rPr>
              <w:t>„Евл.Векилова“</w:t>
            </w:r>
            <w:r w:rsidR="008D4858" w:rsidRPr="004577B1">
              <w:rPr>
                <w:sz w:val="24"/>
                <w:szCs w:val="24"/>
              </w:rPr>
              <w:t>.</w:t>
            </w:r>
          </w:p>
        </w:tc>
      </w:tr>
      <w:tr w:rsidR="004F5835" w:rsidRPr="004577B1" w:rsidTr="007E0FD7">
        <w:trPr>
          <w:trHeight w:val="1187"/>
        </w:trPr>
        <w:tc>
          <w:tcPr>
            <w:tcW w:w="851" w:type="dxa"/>
          </w:tcPr>
          <w:p w:rsidR="004F5835" w:rsidRPr="004577B1" w:rsidRDefault="004F5835" w:rsidP="004577B1">
            <w:pPr>
              <w:pStyle w:val="TableParagraph"/>
              <w:spacing w:before="75"/>
              <w:ind w:left="0" w:right="299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1.1.7</w:t>
            </w:r>
          </w:p>
        </w:tc>
        <w:tc>
          <w:tcPr>
            <w:tcW w:w="3260" w:type="dxa"/>
          </w:tcPr>
          <w:p w:rsidR="008D4858" w:rsidRPr="004577B1" w:rsidRDefault="004F5835" w:rsidP="004577B1">
            <w:pPr>
              <w:pStyle w:val="TableParagraph"/>
              <w:ind w:right="209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Планиране и финансово осигуряване на мерки по БДП в рамките на бюджета на </w:t>
            </w:r>
          </w:p>
          <w:p w:rsidR="004F5835" w:rsidRPr="004577B1" w:rsidRDefault="008D4858" w:rsidP="004577B1">
            <w:pPr>
              <w:pStyle w:val="TableParagraph"/>
              <w:ind w:right="209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ДГ </w:t>
            </w:r>
            <w:r w:rsidR="00245DFF" w:rsidRPr="00245DFF">
              <w:rPr>
                <w:sz w:val="24"/>
                <w:szCs w:val="24"/>
              </w:rPr>
              <w:t>„Евл.Векилова“</w:t>
            </w:r>
            <w:r w:rsidRPr="004577B1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8D4858" w:rsidRPr="004577B1" w:rsidRDefault="004F5835" w:rsidP="004577B1">
            <w:pPr>
              <w:pStyle w:val="TableParagraph"/>
              <w:ind w:left="108" w:right="456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Планово и финансово обезпечаване на мерките по БДП в </w:t>
            </w:r>
          </w:p>
          <w:p w:rsidR="004F5835" w:rsidRPr="004577B1" w:rsidRDefault="008D4858" w:rsidP="004577B1">
            <w:pPr>
              <w:pStyle w:val="TableParagraph"/>
              <w:ind w:left="108" w:right="456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ДГ </w:t>
            </w:r>
            <w:r w:rsidR="00245DFF" w:rsidRPr="00245DFF">
              <w:rPr>
                <w:sz w:val="24"/>
                <w:szCs w:val="24"/>
              </w:rPr>
              <w:t>„Евл.Векилова“</w:t>
            </w:r>
            <w:r w:rsidRPr="004577B1">
              <w:rPr>
                <w:sz w:val="24"/>
                <w:szCs w:val="24"/>
              </w:rPr>
              <w:t>.</w:t>
            </w:r>
          </w:p>
        </w:tc>
        <w:tc>
          <w:tcPr>
            <w:tcW w:w="2600" w:type="dxa"/>
            <w:gridSpan w:val="2"/>
          </w:tcPr>
          <w:p w:rsidR="004F5835" w:rsidRPr="004577B1" w:rsidRDefault="004F5835" w:rsidP="004577B1">
            <w:pPr>
              <w:pStyle w:val="TableParagraph"/>
              <w:ind w:left="108" w:right="-12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Директор на ДГ</w:t>
            </w:r>
          </w:p>
          <w:p w:rsidR="004F5835" w:rsidRPr="004577B1" w:rsidRDefault="00245DFF" w:rsidP="004577B1">
            <w:pPr>
              <w:pStyle w:val="TableParagraph"/>
              <w:ind w:left="108" w:right="-12"/>
              <w:rPr>
                <w:sz w:val="24"/>
                <w:szCs w:val="24"/>
              </w:rPr>
            </w:pPr>
            <w:r w:rsidRPr="00245DFF">
              <w:rPr>
                <w:sz w:val="24"/>
                <w:szCs w:val="24"/>
              </w:rPr>
              <w:t>„Евл.Векилова“</w:t>
            </w:r>
          </w:p>
          <w:p w:rsidR="004F5835" w:rsidRPr="004577B1" w:rsidRDefault="004F5835" w:rsidP="004577B1">
            <w:pPr>
              <w:pStyle w:val="TableParagraph"/>
              <w:ind w:left="108" w:right="-12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Счетоводител</w:t>
            </w:r>
          </w:p>
        </w:tc>
        <w:tc>
          <w:tcPr>
            <w:tcW w:w="2645" w:type="dxa"/>
            <w:gridSpan w:val="2"/>
          </w:tcPr>
          <w:p w:rsidR="004F5835" w:rsidRPr="004577B1" w:rsidRDefault="008D4858" w:rsidP="004577B1">
            <w:pPr>
              <w:pStyle w:val="TableParagraph"/>
              <w:spacing w:line="270" w:lineRule="exact"/>
              <w:ind w:left="102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Прогноза з</w:t>
            </w:r>
            <w:r w:rsidR="004F5835" w:rsidRPr="004577B1">
              <w:rPr>
                <w:sz w:val="24"/>
                <w:szCs w:val="24"/>
              </w:rPr>
              <w:t>а устойчиво финансира</w:t>
            </w:r>
            <w:r w:rsidR="00F1089F" w:rsidRPr="004577B1">
              <w:rPr>
                <w:sz w:val="24"/>
                <w:szCs w:val="24"/>
              </w:rPr>
              <w:t>не на мерките по БДП в годишен бюджет</w:t>
            </w:r>
            <w:r w:rsidR="004F5835" w:rsidRPr="004577B1">
              <w:rPr>
                <w:sz w:val="24"/>
                <w:szCs w:val="24"/>
              </w:rPr>
              <w:t xml:space="preserve"> на ДГ</w:t>
            </w:r>
            <w:r w:rsidRPr="004577B1">
              <w:rPr>
                <w:sz w:val="24"/>
                <w:szCs w:val="24"/>
              </w:rPr>
              <w:t xml:space="preserve"> </w:t>
            </w:r>
            <w:r w:rsidR="00245DFF" w:rsidRPr="00245DFF">
              <w:rPr>
                <w:sz w:val="24"/>
                <w:szCs w:val="24"/>
              </w:rPr>
              <w:t>„Евл.Векилова“</w:t>
            </w:r>
            <w:r w:rsidR="004F5835" w:rsidRPr="004577B1">
              <w:rPr>
                <w:b/>
                <w:bCs/>
                <w:sz w:val="24"/>
                <w:szCs w:val="24"/>
              </w:rPr>
              <w:t>Срок:</w:t>
            </w:r>
            <w:r w:rsidR="004F5835" w:rsidRPr="004577B1">
              <w:rPr>
                <w:sz w:val="24"/>
                <w:szCs w:val="24"/>
              </w:rPr>
              <w:t xml:space="preserve"> постоянен</w:t>
            </w:r>
          </w:p>
        </w:tc>
        <w:tc>
          <w:tcPr>
            <w:tcW w:w="2268" w:type="dxa"/>
          </w:tcPr>
          <w:p w:rsidR="004F5835" w:rsidRPr="004577B1" w:rsidRDefault="004F5835" w:rsidP="004577B1">
            <w:pPr>
              <w:pStyle w:val="TableParagraph"/>
              <w:ind w:left="103" w:right="186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Бюджетни разчети на </w:t>
            </w:r>
            <w:r w:rsidR="008D4858" w:rsidRPr="004577B1">
              <w:rPr>
                <w:sz w:val="24"/>
                <w:szCs w:val="24"/>
              </w:rPr>
              <w:t xml:space="preserve">ДГ </w:t>
            </w:r>
            <w:r w:rsidR="00245DFF" w:rsidRPr="00245DFF">
              <w:rPr>
                <w:sz w:val="24"/>
                <w:szCs w:val="24"/>
              </w:rPr>
              <w:t>„Евл.Векилова“</w:t>
            </w:r>
            <w:r w:rsidRPr="004577B1">
              <w:rPr>
                <w:sz w:val="24"/>
                <w:szCs w:val="24"/>
              </w:rPr>
              <w:t xml:space="preserve">. </w:t>
            </w:r>
          </w:p>
          <w:p w:rsidR="004F5835" w:rsidRPr="004577B1" w:rsidRDefault="004F5835" w:rsidP="004577B1">
            <w:pPr>
              <w:pStyle w:val="TableParagraph"/>
              <w:ind w:left="103" w:right="186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Годишен доклад за изпълнение на мерките по БДП</w:t>
            </w:r>
          </w:p>
        </w:tc>
      </w:tr>
      <w:tr w:rsidR="004F5835" w:rsidRPr="004577B1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50"/>
        </w:trPr>
        <w:tc>
          <w:tcPr>
            <w:tcW w:w="851" w:type="dxa"/>
            <w:shd w:val="clear" w:color="auto" w:fill="DEEAF6" w:themeFill="accent1" w:themeFillTint="33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1.2</w:t>
            </w:r>
          </w:p>
        </w:tc>
        <w:tc>
          <w:tcPr>
            <w:tcW w:w="13750" w:type="dxa"/>
            <w:gridSpan w:val="7"/>
            <w:shd w:val="clear" w:color="auto" w:fill="DEEAF6" w:themeFill="accent1" w:themeFillTint="33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Цел: Подобряване на координацията и задълбочаване на взаимодействието между институциите при изпълнение на държавната политика в областта</w:t>
            </w:r>
          </w:p>
        </w:tc>
      </w:tr>
      <w:tr w:rsidR="004F5835" w:rsidRPr="004577B1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152"/>
        </w:trPr>
        <w:tc>
          <w:tcPr>
            <w:tcW w:w="851" w:type="dxa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3260" w:type="dxa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Изпълнение на методически указания на РУО и ДАБДП в изпълнение на НСБДП и произтичащите от нея документи.</w:t>
            </w:r>
          </w:p>
        </w:tc>
        <w:tc>
          <w:tcPr>
            <w:tcW w:w="2977" w:type="dxa"/>
          </w:tcPr>
          <w:p w:rsidR="004F5835" w:rsidRPr="004577B1" w:rsidRDefault="0061670E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Стандартизиране на план, изпълнение, оценка и отчитане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на държавната политика по БДП.</w:t>
            </w:r>
          </w:p>
        </w:tc>
        <w:tc>
          <w:tcPr>
            <w:tcW w:w="2551" w:type="dxa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Комисия по БДП в</w:t>
            </w:r>
            <w:r w:rsidR="008D4858" w:rsidRPr="004577B1">
              <w:rPr>
                <w:sz w:val="24"/>
                <w:szCs w:val="24"/>
              </w:rPr>
              <w:t xml:space="preserve"> ДГ </w:t>
            </w:r>
            <w:r w:rsidR="00245DFF" w:rsidRPr="00245DFF">
              <w:rPr>
                <w:rFonts w:ascii="Times New Roman" w:eastAsia="Times New Roman" w:hAnsi="Times New Roman" w:cs="Times New Roman"/>
                <w:sz w:val="24"/>
                <w:szCs w:val="24"/>
              </w:rPr>
              <w:t>„Евл.Векилова“</w:t>
            </w:r>
          </w:p>
        </w:tc>
        <w:tc>
          <w:tcPr>
            <w:tcW w:w="2694" w:type="dxa"/>
            <w:gridSpan w:val="3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Изпълнени методически указания.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Срок: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постоянен</w:t>
            </w:r>
          </w:p>
        </w:tc>
        <w:tc>
          <w:tcPr>
            <w:tcW w:w="2268" w:type="dxa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за изпълнени мерки по БДП </w:t>
            </w:r>
          </w:p>
        </w:tc>
      </w:tr>
      <w:tr w:rsidR="004F5835" w:rsidRPr="004577B1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50"/>
        </w:trPr>
        <w:tc>
          <w:tcPr>
            <w:tcW w:w="851" w:type="dxa"/>
            <w:shd w:val="clear" w:color="auto" w:fill="DEEAF6" w:themeFill="accent1" w:themeFillTint="33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</w:t>
            </w:r>
          </w:p>
        </w:tc>
        <w:tc>
          <w:tcPr>
            <w:tcW w:w="13750" w:type="dxa"/>
            <w:gridSpan w:val="7"/>
            <w:shd w:val="clear" w:color="auto" w:fill="DEEAF6" w:themeFill="accent1" w:themeFillTint="33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Цел: Гарантиране на партньорство и прозрачност в политиката по БДП чрез сътрудничество с гражданския сектор, бизнеса, научните и академичните среди</w:t>
            </w:r>
          </w:p>
        </w:tc>
      </w:tr>
      <w:tr w:rsidR="004F5835" w:rsidRPr="004577B1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197"/>
        </w:trPr>
        <w:tc>
          <w:tcPr>
            <w:tcW w:w="851" w:type="dxa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1.3.1.</w:t>
            </w:r>
          </w:p>
        </w:tc>
        <w:tc>
          <w:tcPr>
            <w:tcW w:w="3260" w:type="dxa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Организиране и провеждане на обществени консултации по важни теми в областта на БДП с родителите.</w:t>
            </w:r>
          </w:p>
        </w:tc>
        <w:tc>
          <w:tcPr>
            <w:tcW w:w="2977" w:type="dxa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Установяване и отчитане  становищата на родителите.</w:t>
            </w:r>
          </w:p>
        </w:tc>
        <w:tc>
          <w:tcPr>
            <w:tcW w:w="2551" w:type="dxa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Председател на Комисия по БДП</w:t>
            </w:r>
          </w:p>
          <w:p w:rsidR="004F5835" w:rsidRPr="004577B1" w:rsidRDefault="004F5835" w:rsidP="004577B1">
            <w:pPr>
              <w:pStyle w:val="TableParagraph"/>
              <w:ind w:right="-12"/>
              <w:rPr>
                <w:spacing w:val="-1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Директор на</w:t>
            </w:r>
            <w:r w:rsidR="0061670E" w:rsidRPr="004577B1">
              <w:rPr>
                <w:sz w:val="24"/>
                <w:szCs w:val="24"/>
              </w:rPr>
              <w:t xml:space="preserve"> ДГ </w:t>
            </w:r>
            <w:r w:rsidR="00245DFF" w:rsidRPr="00245DFF">
              <w:rPr>
                <w:sz w:val="24"/>
                <w:szCs w:val="24"/>
              </w:rPr>
              <w:t>„Евл.Векилова“</w:t>
            </w:r>
          </w:p>
        </w:tc>
        <w:tc>
          <w:tcPr>
            <w:tcW w:w="2694" w:type="dxa"/>
            <w:gridSpan w:val="3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Проведени консултации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Срок: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2268" w:type="dxa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Кореспонденция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Становища</w:t>
            </w:r>
          </w:p>
        </w:tc>
      </w:tr>
      <w:tr w:rsidR="004F5835" w:rsidRPr="004577B1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959"/>
        </w:trPr>
        <w:tc>
          <w:tcPr>
            <w:tcW w:w="851" w:type="dxa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1.3.2.</w:t>
            </w:r>
          </w:p>
        </w:tc>
        <w:tc>
          <w:tcPr>
            <w:tcW w:w="3260" w:type="dxa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Работа със семейс</w:t>
            </w:r>
            <w:r w:rsidR="008D4858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твата на децата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по проблемите на безопасното поведение на пътя</w:t>
            </w:r>
            <w:r w:rsidR="00F1089F" w:rsidRPr="004577B1">
              <w:rPr>
                <w:rFonts w:ascii="Times New Roman" w:hAnsi="Times New Roman" w:cs="Times New Roman"/>
                <w:sz w:val="24"/>
                <w:szCs w:val="24"/>
              </w:rPr>
              <w:t>, включително чрез онлайн канали за комуникация</w:t>
            </w:r>
          </w:p>
        </w:tc>
        <w:tc>
          <w:tcPr>
            <w:tcW w:w="2977" w:type="dxa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Сътрудничество между детската</w:t>
            </w:r>
            <w:r w:rsidR="003320F2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градина и семействата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по темата. Междуинституционално сътрудничество.</w:t>
            </w:r>
          </w:p>
        </w:tc>
        <w:tc>
          <w:tcPr>
            <w:tcW w:w="2551" w:type="dxa"/>
          </w:tcPr>
          <w:p w:rsidR="004F5835" w:rsidRPr="004577B1" w:rsidRDefault="008D4858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Учители от ДГ </w:t>
            </w:r>
            <w:r w:rsidR="00245DFF" w:rsidRPr="00245DFF">
              <w:rPr>
                <w:rFonts w:ascii="Times New Roman" w:eastAsia="Times New Roman" w:hAnsi="Times New Roman" w:cs="Times New Roman"/>
                <w:sz w:val="24"/>
                <w:szCs w:val="24"/>
              </w:rPr>
              <w:t>„Евл.Векилова“</w:t>
            </w:r>
          </w:p>
        </w:tc>
        <w:tc>
          <w:tcPr>
            <w:tcW w:w="2694" w:type="dxa"/>
            <w:gridSpan w:val="3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Проведени мероприятия (родителски срещи, беседи със служители на КАТ и др.).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Срок: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2268" w:type="dxa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Кореспонденция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Становища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Протоколи</w:t>
            </w:r>
          </w:p>
        </w:tc>
      </w:tr>
      <w:tr w:rsidR="004F5835" w:rsidRPr="004577B1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99"/>
        </w:trPr>
        <w:tc>
          <w:tcPr>
            <w:tcW w:w="851" w:type="dxa"/>
            <w:shd w:val="clear" w:color="auto" w:fill="DEEAF6" w:themeFill="accent1" w:themeFillTint="33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1.4</w:t>
            </w:r>
          </w:p>
        </w:tc>
        <w:tc>
          <w:tcPr>
            <w:tcW w:w="13750" w:type="dxa"/>
            <w:gridSpan w:val="7"/>
            <w:shd w:val="clear" w:color="auto" w:fill="DEEAF6" w:themeFill="accent1" w:themeFillTint="33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Цел: Осъществяване на ефективна комуникация и създаване на широка рамка на сътрудничество и съпричастност за различните аспекти от БДП</w:t>
            </w:r>
          </w:p>
        </w:tc>
      </w:tr>
      <w:tr w:rsidR="004F5835" w:rsidRPr="004577B1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337"/>
        </w:trPr>
        <w:tc>
          <w:tcPr>
            <w:tcW w:w="851" w:type="dxa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1.4.1</w:t>
            </w:r>
          </w:p>
        </w:tc>
        <w:tc>
          <w:tcPr>
            <w:tcW w:w="3260" w:type="dxa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Прилагане на единна комуникационна стратегия по БДП.</w:t>
            </w:r>
          </w:p>
        </w:tc>
        <w:tc>
          <w:tcPr>
            <w:tcW w:w="2977" w:type="dxa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Взаимодействие с ангажираните по темата за БДП държавни и общински институции</w:t>
            </w:r>
          </w:p>
        </w:tc>
        <w:tc>
          <w:tcPr>
            <w:tcW w:w="2551" w:type="dxa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Директор на</w:t>
            </w:r>
            <w:r w:rsidR="008D4858" w:rsidRPr="004577B1">
              <w:rPr>
                <w:sz w:val="24"/>
                <w:szCs w:val="24"/>
              </w:rPr>
              <w:t xml:space="preserve"> ДГ </w:t>
            </w:r>
            <w:r w:rsidR="00245DFF" w:rsidRPr="00245DFF">
              <w:rPr>
                <w:rFonts w:ascii="Times New Roman" w:eastAsia="Times New Roman" w:hAnsi="Times New Roman" w:cs="Times New Roman"/>
                <w:sz w:val="24"/>
                <w:szCs w:val="24"/>
              </w:rPr>
              <w:t>„Евл.Векилова“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gridSpan w:val="3"/>
          </w:tcPr>
          <w:p w:rsidR="008D4858" w:rsidRPr="004577B1" w:rsidRDefault="004F5835" w:rsidP="004577B1">
            <w:pPr>
              <w:pStyle w:val="TableParagraph"/>
              <w:ind w:right="-12"/>
              <w:rPr>
                <w:spacing w:val="-1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Публичност и прозрачност на политика по БДП в </w:t>
            </w:r>
            <w:r w:rsidR="008D4858" w:rsidRPr="004577B1">
              <w:rPr>
                <w:sz w:val="24"/>
                <w:szCs w:val="24"/>
              </w:rPr>
              <w:t xml:space="preserve">ДГ </w:t>
            </w:r>
            <w:r w:rsidR="00245DFF" w:rsidRPr="00245DFF">
              <w:rPr>
                <w:sz w:val="24"/>
                <w:szCs w:val="24"/>
              </w:rPr>
              <w:t>„Евл.Векилова“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Срок: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постоянен</w:t>
            </w:r>
          </w:p>
        </w:tc>
        <w:tc>
          <w:tcPr>
            <w:tcW w:w="2268" w:type="dxa"/>
          </w:tcPr>
          <w:p w:rsidR="004F5835" w:rsidRPr="004577B1" w:rsidRDefault="004F5835" w:rsidP="00D265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7B1">
              <w:rPr>
                <w:sz w:val="24"/>
                <w:szCs w:val="24"/>
              </w:rPr>
              <w:t xml:space="preserve">Интернет страница на </w:t>
            </w:r>
            <w:r w:rsidR="008D4858" w:rsidRPr="004577B1">
              <w:rPr>
                <w:sz w:val="24"/>
                <w:szCs w:val="24"/>
              </w:rPr>
              <w:t xml:space="preserve">ДГ </w:t>
            </w:r>
            <w:bookmarkStart w:id="0" w:name="_GoBack"/>
            <w:bookmarkEnd w:id="0"/>
            <w:r w:rsidR="00245DFF" w:rsidRPr="00245DFF">
              <w:rPr>
                <w:rFonts w:ascii="Times New Roman" w:eastAsia="Times New Roman" w:hAnsi="Times New Roman" w:cs="Times New Roman"/>
                <w:sz w:val="24"/>
                <w:szCs w:val="24"/>
              </w:rPr>
              <w:t>Евл.Векилова“</w:t>
            </w:r>
          </w:p>
        </w:tc>
      </w:tr>
      <w:tr w:rsidR="004F5835" w:rsidRPr="004577B1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6"/>
        </w:trPr>
        <w:tc>
          <w:tcPr>
            <w:tcW w:w="14601" w:type="dxa"/>
            <w:gridSpan w:val="8"/>
            <w:shd w:val="clear" w:color="auto" w:fill="BDD6EE" w:themeFill="accent1" w:themeFillTint="66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ТЕМАТИЧНО НАПРАВЛЕНИЕ 2:</w:t>
            </w:r>
            <w:r w:rsidRPr="004577B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СОЦИАЛНО ОТГОВОРНО ПОВЕДЕНИЕ: УЧЕНЕ ПРЕЗ ЦЕЛИЯ ЖИВОТ</w:t>
            </w:r>
          </w:p>
        </w:tc>
      </w:tr>
      <w:tr w:rsidR="004F5835" w:rsidRPr="004577B1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851" w:type="dxa"/>
            <w:shd w:val="clear" w:color="auto" w:fill="DEEAF6" w:themeFill="accent1" w:themeFillTint="33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</w:t>
            </w:r>
          </w:p>
        </w:tc>
        <w:tc>
          <w:tcPr>
            <w:tcW w:w="13750" w:type="dxa"/>
            <w:gridSpan w:val="7"/>
            <w:shd w:val="clear" w:color="auto" w:fill="DEEAF6" w:themeFill="accent1" w:themeFillTint="33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Цел: 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4F5835" w:rsidRPr="004577B1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851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3260" w:type="dxa"/>
            <w:shd w:val="clear" w:color="auto" w:fill="FFFFFF" w:themeFill="background1"/>
          </w:tcPr>
          <w:p w:rsidR="008B19FE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Оптимизирано обучение на деца по БДП:</w:t>
            </w:r>
          </w:p>
          <w:p w:rsidR="004F5835" w:rsidRPr="004577B1" w:rsidRDefault="004F5835" w:rsidP="00245DFF">
            <w:pPr>
              <w:pStyle w:val="ListParagraph"/>
              <w:numPr>
                <w:ilvl w:val="0"/>
                <w:numId w:val="2"/>
              </w:numPr>
            </w:pPr>
            <w:r w:rsidRPr="004577B1">
              <w:t xml:space="preserve">осъвременяване на учебната документация по БДП в </w:t>
            </w:r>
            <w:r w:rsidR="008B19FE" w:rsidRPr="004577B1">
              <w:t xml:space="preserve">ДГ </w:t>
            </w:r>
            <w:r w:rsidR="00245DFF" w:rsidRPr="00245DFF">
              <w:rPr>
                <w:lang w:eastAsia="en-US"/>
              </w:rPr>
              <w:t>„Евл.Векилова“</w:t>
            </w:r>
            <w:r w:rsidRPr="004577B1">
              <w:t>определяне на конкретни образователни цели като минимални изискв</w:t>
            </w:r>
            <w:r w:rsidR="00412E2E" w:rsidRPr="004577B1">
              <w:t xml:space="preserve">ания за обучение по БДП в ДГ </w:t>
            </w:r>
            <w:r w:rsidR="00245DFF" w:rsidRPr="00245DFF">
              <w:t>„Евл.Векилова“</w:t>
            </w:r>
            <w:r w:rsidRPr="004577B1">
              <w:t>;</w:t>
            </w:r>
          </w:p>
          <w:p w:rsidR="004F5835" w:rsidRPr="004577B1" w:rsidRDefault="004F5835" w:rsidP="004577B1">
            <w:pPr>
              <w:pStyle w:val="ListParagraph"/>
              <w:numPr>
                <w:ilvl w:val="0"/>
                <w:numId w:val="2"/>
              </w:numPr>
              <w:ind w:left="213" w:hanging="213"/>
            </w:pPr>
            <w:r w:rsidRPr="004577B1">
              <w:t>интегриране на темите по БДП в теми</w:t>
            </w:r>
            <w:r w:rsidR="00412E2E" w:rsidRPr="004577B1">
              <w:t>те по ОН</w:t>
            </w:r>
            <w:r w:rsidRPr="004577B1">
              <w:t>;</w:t>
            </w:r>
          </w:p>
          <w:p w:rsidR="004F5835" w:rsidRPr="004577B1" w:rsidRDefault="004F5835" w:rsidP="004577B1">
            <w:pPr>
              <w:pStyle w:val="ListParagraph"/>
              <w:numPr>
                <w:ilvl w:val="0"/>
                <w:numId w:val="2"/>
              </w:numPr>
              <w:ind w:left="213" w:hanging="213"/>
            </w:pPr>
            <w:r w:rsidRPr="004577B1">
              <w:t>използване на</w:t>
            </w:r>
            <w:r w:rsidR="00412E2E" w:rsidRPr="004577B1">
              <w:t xml:space="preserve"> иновативни</w:t>
            </w:r>
            <w:r w:rsidRPr="004577B1">
              <w:t xml:space="preserve"> учебни матер</w:t>
            </w:r>
            <w:r w:rsidR="00412E2E" w:rsidRPr="004577B1">
              <w:t>иали и подходи, адаптирани</w:t>
            </w:r>
            <w:r w:rsidRPr="004577B1">
              <w:t xml:space="preserve"> към възр</w:t>
            </w:r>
            <w:r w:rsidR="00412E2E" w:rsidRPr="004577B1">
              <w:t xml:space="preserve">астта </w:t>
            </w:r>
            <w:r w:rsidRPr="004577B1">
              <w:t>на де</w:t>
            </w:r>
            <w:r w:rsidR="00412E2E" w:rsidRPr="004577B1">
              <w:t>цата</w:t>
            </w:r>
            <w:r w:rsidRPr="004577B1">
              <w:t>;</w:t>
            </w:r>
          </w:p>
          <w:p w:rsidR="004F5835" w:rsidRPr="004577B1" w:rsidRDefault="00412E2E" w:rsidP="004577B1">
            <w:pPr>
              <w:pStyle w:val="ListParagraph"/>
              <w:numPr>
                <w:ilvl w:val="0"/>
                <w:numId w:val="2"/>
              </w:numPr>
              <w:ind w:left="213" w:hanging="213"/>
            </w:pPr>
            <w:r w:rsidRPr="004577B1">
              <w:lastRenderedPageBreak/>
              <w:t xml:space="preserve">насоченост на обучението по БДП </w:t>
            </w:r>
            <w:r w:rsidR="004F5835" w:rsidRPr="004577B1">
              <w:t xml:space="preserve"> към промяна на нагласите и мотивацията;</w:t>
            </w:r>
          </w:p>
          <w:p w:rsidR="004F5835" w:rsidRPr="004577B1" w:rsidRDefault="004F5835" w:rsidP="004577B1">
            <w:pPr>
              <w:pStyle w:val="ListParagraph"/>
              <w:numPr>
                <w:ilvl w:val="0"/>
                <w:numId w:val="2"/>
              </w:numPr>
              <w:ind w:left="213" w:hanging="213"/>
            </w:pPr>
            <w:r w:rsidRPr="004577B1">
              <w:t>практическа насоченост на ситуациите;</w:t>
            </w:r>
          </w:p>
          <w:p w:rsidR="004F5835" w:rsidRPr="004577B1" w:rsidRDefault="00B84C3A" w:rsidP="004577B1">
            <w:pPr>
              <w:pStyle w:val="ListParagraph"/>
              <w:numPr>
                <w:ilvl w:val="0"/>
                <w:numId w:val="2"/>
              </w:numPr>
              <w:ind w:left="213" w:hanging="213"/>
            </w:pPr>
            <w:r w:rsidRPr="004577B1">
              <w:t>прилагане</w:t>
            </w:r>
            <w:r w:rsidR="004F5835" w:rsidRPr="004577B1">
              <w:t xml:space="preserve"> на механизъм за обратна връзка и оценка на еф</w:t>
            </w:r>
            <w:r w:rsidRPr="004577B1">
              <w:t>ективността от обучението</w:t>
            </w:r>
            <w:r w:rsidR="004F5835" w:rsidRPr="004577B1">
              <w:t>.</w:t>
            </w:r>
          </w:p>
        </w:tc>
        <w:tc>
          <w:tcPr>
            <w:tcW w:w="2977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lastRenderedPageBreak/>
              <w:t>Подобрено управление на дейностите за възпитание и обучение на децата по БДП в</w:t>
            </w:r>
            <w:r w:rsidR="008B19FE" w:rsidRPr="004577B1">
              <w:rPr>
                <w:sz w:val="24"/>
                <w:szCs w:val="24"/>
              </w:rPr>
              <w:t xml:space="preserve"> ДГ </w:t>
            </w:r>
            <w:r w:rsidR="00245DFF" w:rsidRPr="00245DFF">
              <w:rPr>
                <w:rFonts w:ascii="Times New Roman" w:eastAsia="Times New Roman" w:hAnsi="Times New Roman" w:cs="Times New Roman"/>
                <w:sz w:val="24"/>
                <w:szCs w:val="24"/>
              </w:rPr>
              <w:t>„Евл.Векилова“</w:t>
            </w:r>
          </w:p>
          <w:p w:rsidR="004F5835" w:rsidRPr="004577B1" w:rsidRDefault="008B19FE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Ниво на подгото</w:t>
            </w:r>
            <w:r w:rsidR="00F1089F" w:rsidRPr="004577B1">
              <w:rPr>
                <w:sz w:val="24"/>
                <w:szCs w:val="24"/>
              </w:rPr>
              <w:t xml:space="preserve">вката на децата от всички възрастови групи </w:t>
            </w:r>
            <w:r w:rsidR="004F5835" w:rsidRPr="004577B1">
              <w:rPr>
                <w:sz w:val="24"/>
                <w:szCs w:val="24"/>
              </w:rPr>
              <w:t>в</w:t>
            </w:r>
            <w:r w:rsidRPr="004577B1">
              <w:rPr>
                <w:sz w:val="24"/>
                <w:szCs w:val="24"/>
              </w:rPr>
              <w:t xml:space="preserve"> ДГ </w:t>
            </w:r>
            <w:r w:rsidR="00245DFF" w:rsidRPr="00245DFF">
              <w:rPr>
                <w:rFonts w:ascii="Times New Roman" w:eastAsia="Times New Roman" w:hAnsi="Times New Roman" w:cs="Times New Roman"/>
                <w:sz w:val="24"/>
                <w:szCs w:val="24"/>
              </w:rPr>
              <w:t>„Евл.Векилова“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в областта на БДП.</w:t>
            </w:r>
          </w:p>
        </w:tc>
        <w:tc>
          <w:tcPr>
            <w:tcW w:w="2551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Директор на </w:t>
            </w:r>
            <w:r w:rsidR="008B1620" w:rsidRPr="004577B1">
              <w:rPr>
                <w:sz w:val="24"/>
                <w:szCs w:val="24"/>
              </w:rPr>
              <w:t xml:space="preserve">ДГ </w:t>
            </w:r>
            <w:r w:rsidR="00245DFF" w:rsidRPr="00245DFF">
              <w:rPr>
                <w:rFonts w:ascii="Times New Roman" w:eastAsia="Times New Roman" w:hAnsi="Times New Roman" w:cs="Times New Roman"/>
                <w:sz w:val="24"/>
                <w:szCs w:val="24"/>
              </w:rPr>
              <w:t>„Евл.Векилова“</w:t>
            </w:r>
          </w:p>
        </w:tc>
        <w:tc>
          <w:tcPr>
            <w:tcW w:w="2694" w:type="dxa"/>
            <w:gridSpan w:val="3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Изпълнени мерки за подобряване обучението на децата в</w:t>
            </w:r>
            <w:r w:rsidR="008B1620" w:rsidRPr="004577B1">
              <w:rPr>
                <w:sz w:val="24"/>
                <w:szCs w:val="24"/>
              </w:rPr>
              <w:t xml:space="preserve"> ДГ </w:t>
            </w:r>
            <w:r w:rsidR="00245DFF" w:rsidRPr="00245DFF">
              <w:rPr>
                <w:rFonts w:ascii="Times New Roman" w:eastAsia="Times New Roman" w:hAnsi="Times New Roman" w:cs="Times New Roman"/>
                <w:sz w:val="24"/>
                <w:szCs w:val="24"/>
              </w:rPr>
              <w:t>„Евл.Векилова“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Срок: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2268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Заседания на Комисията по БДП</w:t>
            </w:r>
          </w:p>
          <w:p w:rsidR="008B19FE" w:rsidRPr="004577B1" w:rsidRDefault="008B19FE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Годишен доклад за изпълнение на План-програмата по БДП на</w:t>
            </w:r>
            <w:r w:rsidR="008B19FE" w:rsidRPr="004577B1">
              <w:rPr>
                <w:sz w:val="24"/>
                <w:szCs w:val="24"/>
              </w:rPr>
              <w:t xml:space="preserve"> ДГ </w:t>
            </w:r>
            <w:r w:rsidR="00245DFF" w:rsidRPr="00245DFF">
              <w:rPr>
                <w:rFonts w:ascii="Times New Roman" w:eastAsia="Times New Roman" w:hAnsi="Times New Roman" w:cs="Times New Roman"/>
                <w:sz w:val="24"/>
                <w:szCs w:val="24"/>
              </w:rPr>
              <w:t>„Евл.Векилова“</w:t>
            </w:r>
          </w:p>
        </w:tc>
      </w:tr>
      <w:tr w:rsidR="004F5835" w:rsidRPr="004577B1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23"/>
        </w:trPr>
        <w:tc>
          <w:tcPr>
            <w:tcW w:w="851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2.1.2</w:t>
            </w:r>
          </w:p>
        </w:tc>
        <w:tc>
          <w:tcPr>
            <w:tcW w:w="3260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Осигуряване на учебни помагала</w:t>
            </w:r>
            <w:r w:rsidR="00412E2E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и методическа литература по БДП</w:t>
            </w:r>
            <w:r w:rsidR="00A66881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в детската градина.</w:t>
            </w:r>
          </w:p>
        </w:tc>
        <w:tc>
          <w:tcPr>
            <w:tcW w:w="2977" w:type="dxa"/>
            <w:shd w:val="clear" w:color="auto" w:fill="FFFFFF" w:themeFill="background1"/>
          </w:tcPr>
          <w:p w:rsidR="004F5835" w:rsidRPr="004577B1" w:rsidRDefault="004F5835" w:rsidP="004577B1">
            <w:pPr>
              <w:pStyle w:val="TableParagraph"/>
              <w:ind w:right="-12"/>
              <w:rPr>
                <w:spacing w:val="-1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Обезпечаване на образователния процес в </w:t>
            </w:r>
            <w:r w:rsidR="00412E2E" w:rsidRPr="004577B1">
              <w:rPr>
                <w:sz w:val="24"/>
                <w:szCs w:val="24"/>
              </w:rPr>
              <w:t xml:space="preserve">ДГ </w:t>
            </w:r>
            <w:r w:rsidR="00245DFF" w:rsidRPr="00245DFF">
              <w:rPr>
                <w:sz w:val="24"/>
                <w:szCs w:val="24"/>
              </w:rPr>
              <w:t>„Евл.Векилова“</w:t>
            </w:r>
            <w:r w:rsidR="00412E2E" w:rsidRPr="004577B1">
              <w:rPr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>в областта на БДП.</w:t>
            </w:r>
          </w:p>
        </w:tc>
        <w:tc>
          <w:tcPr>
            <w:tcW w:w="2551" w:type="dxa"/>
            <w:shd w:val="clear" w:color="auto" w:fill="FFFFFF" w:themeFill="background1"/>
          </w:tcPr>
          <w:p w:rsidR="00412E2E" w:rsidRPr="004577B1" w:rsidRDefault="004F5835" w:rsidP="004577B1">
            <w:pPr>
              <w:pStyle w:val="TableParagraph"/>
              <w:ind w:right="-12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Директор на</w:t>
            </w:r>
            <w:r w:rsidR="0061670E" w:rsidRPr="004577B1">
              <w:rPr>
                <w:sz w:val="24"/>
                <w:szCs w:val="24"/>
              </w:rPr>
              <w:t xml:space="preserve"> ДГ </w:t>
            </w:r>
            <w:r w:rsidR="00245DFF" w:rsidRPr="00245DFF">
              <w:rPr>
                <w:sz w:val="24"/>
                <w:szCs w:val="24"/>
              </w:rPr>
              <w:t>„Евл.Векилова“</w:t>
            </w:r>
          </w:p>
          <w:p w:rsidR="0061670E" w:rsidRPr="004577B1" w:rsidRDefault="0061670E" w:rsidP="004577B1">
            <w:pPr>
              <w:pStyle w:val="TableParagraph"/>
              <w:ind w:right="-12"/>
              <w:rPr>
                <w:spacing w:val="-1"/>
                <w:sz w:val="24"/>
                <w:szCs w:val="24"/>
              </w:rPr>
            </w:pP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2E2E" w:rsidRPr="004577B1">
              <w:rPr>
                <w:rFonts w:ascii="Times New Roman" w:hAnsi="Times New Roman" w:cs="Times New Roman"/>
                <w:sz w:val="24"/>
                <w:szCs w:val="24"/>
              </w:rPr>
              <w:t>Учители по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2E2E" w:rsidRPr="004577B1">
              <w:rPr>
                <w:rFonts w:ascii="Times New Roman" w:hAnsi="Times New Roman" w:cs="Times New Roman"/>
                <w:sz w:val="24"/>
                <w:szCs w:val="24"/>
              </w:rPr>
              <w:t>групи</w:t>
            </w:r>
          </w:p>
        </w:tc>
        <w:tc>
          <w:tcPr>
            <w:tcW w:w="2694" w:type="dxa"/>
            <w:gridSpan w:val="3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Разширени  и обогатени знания на децата по БДП.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Срок:</w:t>
            </w:r>
            <w:r w:rsidR="004C508C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01 октомври/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ежегодно</w:t>
            </w:r>
          </w:p>
        </w:tc>
        <w:tc>
          <w:tcPr>
            <w:tcW w:w="2268" w:type="dxa"/>
            <w:shd w:val="clear" w:color="auto" w:fill="FFFFFF" w:themeFill="background1"/>
          </w:tcPr>
          <w:p w:rsidR="004F5835" w:rsidRPr="004577B1" w:rsidRDefault="00724818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Доклад за </w:t>
            </w:r>
            <w:r w:rsidR="00CA348A" w:rsidRPr="004577B1">
              <w:rPr>
                <w:rFonts w:ascii="Times New Roman" w:hAnsi="Times New Roman" w:cs="Times New Roman"/>
                <w:sz w:val="24"/>
                <w:szCs w:val="24"/>
              </w:rPr>
              <w:t>уменията на децата в края на учебната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CA348A" w:rsidRPr="004577B1">
              <w:rPr>
                <w:rFonts w:ascii="Times New Roman" w:hAnsi="Times New Roman" w:cs="Times New Roman"/>
                <w:sz w:val="24"/>
                <w:szCs w:val="24"/>
              </w:rPr>
              <w:t>ина</w:t>
            </w:r>
            <w:r w:rsidR="0061670E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>Годишен доклад за изпълнение на мерките по БДП</w:t>
            </w:r>
          </w:p>
        </w:tc>
      </w:tr>
      <w:tr w:rsidR="004F5835" w:rsidRPr="004577B1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851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2.1.3</w:t>
            </w:r>
          </w:p>
        </w:tc>
        <w:tc>
          <w:tcPr>
            <w:tcW w:w="3260" w:type="dxa"/>
            <w:shd w:val="clear" w:color="auto" w:fill="FFFFFF" w:themeFill="background1"/>
          </w:tcPr>
          <w:p w:rsidR="00627088" w:rsidRPr="004577B1" w:rsidRDefault="004F5835" w:rsidP="004577B1">
            <w:pPr>
              <w:pStyle w:val="TableParagraph"/>
              <w:ind w:right="-12"/>
              <w:rPr>
                <w:sz w:val="24"/>
                <w:szCs w:val="24"/>
              </w:rPr>
            </w:pPr>
            <w:r w:rsidRPr="004577B1">
              <w:rPr>
                <w:b/>
                <w:sz w:val="24"/>
                <w:szCs w:val="24"/>
              </w:rPr>
              <w:t>Цели и задачи на обучението</w:t>
            </w:r>
            <w:r w:rsidRPr="004577B1">
              <w:rPr>
                <w:sz w:val="24"/>
                <w:szCs w:val="24"/>
              </w:rPr>
              <w:t xml:space="preserve"> по БДП в </w:t>
            </w:r>
            <w:r w:rsidR="00627088" w:rsidRPr="004577B1">
              <w:rPr>
                <w:sz w:val="24"/>
                <w:szCs w:val="24"/>
              </w:rPr>
              <w:t xml:space="preserve">ДГ </w:t>
            </w:r>
            <w:r w:rsidR="00245DFF" w:rsidRPr="00245DFF">
              <w:rPr>
                <w:sz w:val="24"/>
                <w:szCs w:val="24"/>
              </w:rPr>
              <w:t>„Евл.Векилова“</w:t>
            </w:r>
          </w:p>
          <w:p w:rsidR="004F5835" w:rsidRPr="004577B1" w:rsidRDefault="00A66881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54A1" w:rsidRPr="004577B1">
              <w:rPr>
                <w:rFonts w:ascii="Times New Roman" w:hAnsi="Times New Roman" w:cs="Times New Roman"/>
                <w:sz w:val="24"/>
                <w:szCs w:val="24"/>
              </w:rPr>
              <w:t>учебната 202</w:t>
            </w:r>
            <w:r w:rsidR="00142F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254A1" w:rsidRPr="004577B1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142F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година: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Цели: </w:t>
            </w:r>
          </w:p>
          <w:p w:rsidR="004F5835" w:rsidRPr="004577B1" w:rsidRDefault="004F5835" w:rsidP="004577B1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233" w:hanging="233"/>
            </w:pPr>
            <w:r w:rsidRPr="004577B1">
              <w:t>Формиране</w:t>
            </w:r>
            <w:r w:rsidR="00627088" w:rsidRPr="004577B1">
              <w:t xml:space="preserve"> и усъвършенстване на</w:t>
            </w:r>
            <w:r w:rsidRPr="004577B1">
              <w:t xml:space="preserve"> представи</w:t>
            </w:r>
            <w:r w:rsidR="00627088" w:rsidRPr="004577B1">
              <w:t>те</w:t>
            </w:r>
            <w:r w:rsidRPr="004577B1">
              <w:t>, умения</w:t>
            </w:r>
            <w:r w:rsidR="00627088" w:rsidRPr="004577B1">
              <w:t xml:space="preserve"> и знанията</w:t>
            </w:r>
            <w:r w:rsidRPr="004577B1">
              <w:t xml:space="preserve"> на д</w:t>
            </w:r>
            <w:r w:rsidR="00627088" w:rsidRPr="004577B1">
              <w:t>ецата от 3 до 7-годишна възраст по БДП.</w:t>
            </w:r>
          </w:p>
          <w:p w:rsidR="004F5835" w:rsidRPr="004577B1" w:rsidRDefault="00BF6C81" w:rsidP="004577B1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233" w:hanging="233"/>
            </w:pPr>
            <w:r w:rsidRPr="004577B1">
              <w:lastRenderedPageBreak/>
              <w:t xml:space="preserve">Създаване на оптимални условия </w:t>
            </w:r>
            <w:r w:rsidR="004F5835" w:rsidRPr="004577B1">
              <w:t xml:space="preserve">за </w:t>
            </w:r>
            <w:r w:rsidRPr="004577B1">
              <w:t>безопасно придвижване на пътя за децата като пешеходци</w:t>
            </w:r>
            <w:r w:rsidR="004F5835" w:rsidRPr="004577B1">
              <w:t>.</w:t>
            </w:r>
          </w:p>
          <w:p w:rsidR="004F5835" w:rsidRPr="004577B1" w:rsidRDefault="00BF6C81" w:rsidP="004577B1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233" w:hanging="233"/>
            </w:pPr>
            <w:r w:rsidRPr="004577B1">
              <w:t>Изграждане у децата на компетентности, ценностна ориентация и адекватна оценка на опасните ситуации, като участници в движението по пътя.</w:t>
            </w:r>
            <w:r w:rsidR="004F5835" w:rsidRPr="004577B1">
              <w:t>.</w:t>
            </w:r>
          </w:p>
          <w:p w:rsidR="004F5835" w:rsidRPr="004577B1" w:rsidRDefault="004F5835" w:rsidP="004577B1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233" w:hanging="233"/>
            </w:pPr>
            <w:r w:rsidRPr="004577B1">
              <w:t>Възпитаване на транспортна култура</w:t>
            </w:r>
            <w:r w:rsidR="0061670E" w:rsidRPr="004577B1">
              <w:t xml:space="preserve"> и запознаване с основни опасности и</w:t>
            </w:r>
            <w:r w:rsidR="00BF6C81" w:rsidRPr="004577B1">
              <w:t xml:space="preserve"> способи за тяхното</w:t>
            </w:r>
            <w:r w:rsidR="0061670E" w:rsidRPr="004577B1">
              <w:t xml:space="preserve"> предотвратяване</w:t>
            </w:r>
            <w:r w:rsidRPr="004577B1">
              <w:t>.</w:t>
            </w:r>
          </w:p>
          <w:p w:rsidR="004F5835" w:rsidRPr="004577B1" w:rsidRDefault="004F5835" w:rsidP="004577B1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233" w:hanging="233"/>
            </w:pPr>
            <w:r w:rsidRPr="004577B1">
              <w:t>Осъзнаване на необходимостта за опазване на най-голямата ценност – човешкото здраве.</w:t>
            </w:r>
          </w:p>
          <w:p w:rsidR="004F5835" w:rsidRPr="004577B1" w:rsidRDefault="00BF6C81" w:rsidP="004577B1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233" w:hanging="233"/>
            </w:pPr>
            <w:r w:rsidRPr="004577B1">
              <w:t>Активно</w:t>
            </w:r>
            <w:r w:rsidR="004F5835" w:rsidRPr="004577B1">
              <w:t xml:space="preserve"> използване</w:t>
            </w:r>
            <w:r w:rsidRPr="004577B1">
              <w:t xml:space="preserve"> на съвременните ИКТ</w:t>
            </w:r>
            <w:r w:rsidR="00A13026" w:rsidRPr="004577B1">
              <w:t xml:space="preserve"> за повишаване качеството на ВОП</w:t>
            </w:r>
            <w:r w:rsidRPr="004577B1">
              <w:t xml:space="preserve">, включително в условия на извънредна </w:t>
            </w:r>
            <w:r w:rsidRPr="004577B1">
              <w:lastRenderedPageBreak/>
              <w:t>епидемична обстановка</w:t>
            </w:r>
            <w:r w:rsidR="00A66881" w:rsidRPr="004577B1">
              <w:t xml:space="preserve"> свързана с КОВИД-19.</w:t>
            </w:r>
          </w:p>
        </w:tc>
        <w:tc>
          <w:tcPr>
            <w:tcW w:w="2977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Обогатяване на културата на участниците в пътното движение – деца и възрастни.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Формиране на трайни навици за безопасно движение на пътя. 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Подобряване на условия за безпроблемно движение /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предотвратяване на инциденти на пътя.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:rsidR="004C508C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Директор на </w:t>
            </w:r>
            <w:r w:rsidR="004C508C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ДГ </w:t>
            </w:r>
            <w:r w:rsidR="00245DFF" w:rsidRPr="00245DFF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</w:p>
          <w:p w:rsidR="004C508C" w:rsidRPr="004577B1" w:rsidRDefault="004C508C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8C" w:rsidRPr="004577B1" w:rsidRDefault="004C508C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8C" w:rsidRPr="004577B1" w:rsidRDefault="004C508C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Комисия по БДП</w:t>
            </w:r>
          </w:p>
        </w:tc>
        <w:tc>
          <w:tcPr>
            <w:tcW w:w="2694" w:type="dxa"/>
            <w:gridSpan w:val="3"/>
            <w:shd w:val="clear" w:color="auto" w:fill="FFFFFF" w:themeFill="background1"/>
          </w:tcPr>
          <w:p w:rsidR="00245DFF" w:rsidRDefault="004F5835" w:rsidP="007E0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Планирани мерки и дейности за изпълнение на целите и задачите от План – прогр</w:t>
            </w:r>
            <w:r w:rsidR="004C508C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амата по БДП в ДГ </w:t>
            </w:r>
            <w:r w:rsidR="00245DFF" w:rsidRPr="00245DFF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</w:p>
          <w:p w:rsidR="004F5835" w:rsidRPr="004577B1" w:rsidRDefault="004F5835" w:rsidP="007E0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Срок:</w:t>
            </w:r>
            <w:r w:rsidR="00F254A1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142F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254A1" w:rsidRPr="004577B1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142F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учебна година</w:t>
            </w:r>
          </w:p>
        </w:tc>
        <w:tc>
          <w:tcPr>
            <w:tcW w:w="2268" w:type="dxa"/>
            <w:shd w:val="clear" w:color="auto" w:fill="FFFFFF" w:themeFill="background1"/>
          </w:tcPr>
          <w:p w:rsidR="004C508C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Годишен доклад за изпълнение на План-програмата по БДП в</w:t>
            </w:r>
            <w:r w:rsidR="007E0F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508C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ДГ </w:t>
            </w:r>
            <w:r w:rsidR="00245DFF" w:rsidRPr="00245DFF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</w:p>
          <w:p w:rsidR="004C508C" w:rsidRPr="004577B1" w:rsidRDefault="007E0FD7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Данни за 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състоянието на възпитанието и обучението на 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децата по БДП в</w:t>
            </w:r>
            <w:r w:rsidR="004C508C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ДГ </w:t>
            </w:r>
            <w:r w:rsidR="00245DFF" w:rsidRPr="00245DFF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F5835" w:rsidRPr="004577B1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851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2.1.4</w:t>
            </w:r>
          </w:p>
        </w:tc>
        <w:tc>
          <w:tcPr>
            <w:tcW w:w="3260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Планиране и тематично разпределение на образователното съдържание по БДП</w:t>
            </w:r>
            <w:r w:rsidR="00372C78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- б</w:t>
            </w:r>
            <w:r w:rsidRPr="004577B1">
              <w:rPr>
                <w:rFonts w:ascii="Times New Roman" w:hAnsi="Times New Roman" w:cs="Times New Roman"/>
                <w:iCs/>
                <w:sz w:val="24"/>
                <w:szCs w:val="24"/>
              </w:rPr>
              <w:t>рой ситуации по възрастови групи:</w:t>
            </w:r>
          </w:p>
          <w:p w:rsidR="004F5835" w:rsidRPr="004577B1" w:rsidRDefault="00372C78" w:rsidP="004577B1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iCs/>
                <w:sz w:val="24"/>
                <w:szCs w:val="24"/>
              </w:rPr>
              <w:t>І-</w:t>
            </w:r>
            <w:r w:rsidR="004F5835" w:rsidRPr="004577B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ва група – 5 ситуации                    </w:t>
            </w:r>
            <w:r w:rsidRPr="004577B1">
              <w:rPr>
                <w:rFonts w:ascii="Times New Roman" w:hAnsi="Times New Roman" w:cs="Times New Roman"/>
                <w:iCs/>
                <w:sz w:val="24"/>
                <w:szCs w:val="24"/>
              </w:rPr>
              <w:t>ІІ-</w:t>
            </w:r>
            <w:r w:rsidR="004F5835" w:rsidRPr="004577B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 група – 5 ситуации                 </w:t>
            </w:r>
            <w:r w:rsidRPr="004577B1">
              <w:rPr>
                <w:rFonts w:ascii="Times New Roman" w:hAnsi="Times New Roman" w:cs="Times New Roman"/>
                <w:iCs/>
                <w:sz w:val="24"/>
                <w:szCs w:val="24"/>
              </w:rPr>
              <w:t>ІІІ-</w:t>
            </w:r>
            <w:r w:rsidR="00DA562B" w:rsidRPr="004577B1">
              <w:rPr>
                <w:rFonts w:ascii="Times New Roman" w:hAnsi="Times New Roman" w:cs="Times New Roman"/>
                <w:iCs/>
                <w:sz w:val="24"/>
                <w:szCs w:val="24"/>
              </w:rPr>
              <w:t>та група</w:t>
            </w:r>
            <w:r w:rsidR="004F5835" w:rsidRPr="004577B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– 6 ситуации                    </w:t>
            </w:r>
            <w:r w:rsidRPr="004577B1">
              <w:rPr>
                <w:rFonts w:ascii="Times New Roman" w:hAnsi="Times New Roman" w:cs="Times New Roman"/>
                <w:iCs/>
                <w:sz w:val="24"/>
                <w:szCs w:val="24"/>
              </w:rPr>
              <w:t>IV-</w:t>
            </w:r>
            <w:r w:rsidR="00DA562B" w:rsidRPr="004577B1">
              <w:rPr>
                <w:rFonts w:ascii="Times New Roman" w:hAnsi="Times New Roman" w:cs="Times New Roman"/>
                <w:iCs/>
                <w:sz w:val="24"/>
                <w:szCs w:val="24"/>
              </w:rPr>
              <w:t>та група</w:t>
            </w:r>
            <w:r w:rsidR="004F5835" w:rsidRPr="004577B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– 7 ситуации</w:t>
            </w:r>
          </w:p>
        </w:tc>
        <w:tc>
          <w:tcPr>
            <w:tcW w:w="2977" w:type="dxa"/>
            <w:shd w:val="clear" w:color="auto" w:fill="FFFFFF" w:themeFill="background1"/>
          </w:tcPr>
          <w:p w:rsidR="00DA3351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Годишна плановост на мерки по БДП в </w:t>
            </w:r>
            <w:r w:rsidR="00DA3351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ДГ </w:t>
            </w:r>
            <w:r w:rsidR="00245DFF" w:rsidRPr="00245DFF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:rsidR="00DA3351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Комисия по БДП в</w:t>
            </w:r>
            <w:r w:rsidR="00DA3351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ДГ </w:t>
            </w:r>
            <w:r w:rsidR="00245DFF" w:rsidRPr="00245DFF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2694" w:type="dxa"/>
            <w:gridSpan w:val="3"/>
            <w:shd w:val="clear" w:color="auto" w:fill="FFFFFF" w:themeFill="background1"/>
          </w:tcPr>
          <w:p w:rsidR="00DA3351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График на дейностите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за всички въ</w:t>
            </w:r>
            <w:r w:rsidR="00DA3351" w:rsidRPr="004577B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растови групи по БДП в </w:t>
            </w:r>
            <w:r w:rsidR="00DA3351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ДГ </w:t>
            </w:r>
            <w:r w:rsidR="00245DFF" w:rsidRPr="00245DFF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Срок: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постоянен          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             </w:t>
            </w:r>
          </w:p>
        </w:tc>
        <w:tc>
          <w:tcPr>
            <w:tcW w:w="2268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Годишни тематични разпределения по ОН, с интегрирани теми по БДП.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Седмични планове в дневниците на групите.</w:t>
            </w:r>
          </w:p>
        </w:tc>
      </w:tr>
      <w:tr w:rsidR="004F5835" w:rsidRPr="004577B1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851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2.1.5</w:t>
            </w:r>
          </w:p>
        </w:tc>
        <w:tc>
          <w:tcPr>
            <w:tcW w:w="3260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Повишаване квалификацията на педагогическите специалисти във връзка с обучението по БДП.</w:t>
            </w:r>
          </w:p>
        </w:tc>
        <w:tc>
          <w:tcPr>
            <w:tcW w:w="2977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Подготвени педагогически специалисти в областта на БДП.</w:t>
            </w:r>
          </w:p>
          <w:p w:rsidR="004F5835" w:rsidRPr="004577B1" w:rsidRDefault="00A66881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Заимстване на добри 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практики.</w:t>
            </w:r>
          </w:p>
        </w:tc>
        <w:tc>
          <w:tcPr>
            <w:tcW w:w="2551" w:type="dxa"/>
            <w:shd w:val="clear" w:color="auto" w:fill="FFFFFF" w:themeFill="background1"/>
          </w:tcPr>
          <w:p w:rsidR="00372C78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на </w:t>
            </w:r>
            <w:r w:rsidR="00372C78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ДГ </w:t>
            </w:r>
            <w:r w:rsidR="00245DFF" w:rsidRPr="00245DFF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</w:tcPr>
          <w:p w:rsidR="00372C78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Изпълнени мерки за подобряване квалификацията на педагогическите специалистите в </w:t>
            </w:r>
            <w:r w:rsidR="00372C78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ДГ </w:t>
            </w:r>
            <w:r w:rsidR="00245DFF" w:rsidRPr="00245DFF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  <w:r w:rsidR="00372C78" w:rsidRPr="004577B1">
              <w:rPr>
                <w:rFonts w:ascii="Times New Roman" w:hAnsi="Times New Roman" w:cs="Times New Roman"/>
                <w:sz w:val="24"/>
                <w:szCs w:val="24"/>
              </w:rPr>
              <w:t>по БДП, включително Комисия по БДП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Срок: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постоянен</w:t>
            </w:r>
          </w:p>
        </w:tc>
        <w:tc>
          <w:tcPr>
            <w:tcW w:w="2268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от заседания на комисията по БДП в </w:t>
            </w:r>
            <w:r w:rsidR="00372C78" w:rsidRPr="004577B1">
              <w:rPr>
                <w:rFonts w:ascii="Times New Roman" w:hAnsi="Times New Roman" w:cs="Times New Roman"/>
                <w:sz w:val="24"/>
                <w:szCs w:val="24"/>
              </w:rPr>
              <w:t>ДГ №</w:t>
            </w:r>
            <w:r w:rsidR="00245DFF" w:rsidRPr="00245DFF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Годишен доклад за изпълнение на План-програмата по БДП в</w:t>
            </w:r>
            <w:r w:rsidR="00372C78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ДГ </w:t>
            </w:r>
            <w:r w:rsidR="00245DFF" w:rsidRPr="00245DFF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</w:p>
        </w:tc>
      </w:tr>
      <w:tr w:rsidR="004F5835" w:rsidRPr="004577B1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851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2.1.6</w:t>
            </w:r>
          </w:p>
        </w:tc>
        <w:tc>
          <w:tcPr>
            <w:tcW w:w="3260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квалификационни курсове, организирани от висши учебни заведения и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обучаващи организации, одобрени от МОН, съгласно Наредба №15/2019</w:t>
            </w:r>
            <w:r w:rsidR="00142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г.  </w:t>
            </w:r>
          </w:p>
        </w:tc>
        <w:tc>
          <w:tcPr>
            <w:tcW w:w="2977" w:type="dxa"/>
            <w:shd w:val="clear" w:color="auto" w:fill="FFFFFF" w:themeFill="background1"/>
          </w:tcPr>
          <w:p w:rsidR="00601320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Повишаване ко</w:t>
            </w:r>
            <w:r w:rsidR="00372C78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мпетентността на  </w:t>
            </w:r>
            <w:r w:rsidR="00372C78"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педагогическите </w:t>
            </w:r>
            <w:r w:rsidR="00601320" w:rsidRPr="004577B1">
              <w:rPr>
                <w:rFonts w:ascii="Times New Roman" w:hAnsi="Times New Roman" w:cs="Times New Roman"/>
                <w:sz w:val="24"/>
                <w:szCs w:val="24"/>
              </w:rPr>
              <w:t>специалисти в областта на</w:t>
            </w:r>
          </w:p>
          <w:p w:rsidR="004F5835" w:rsidRPr="004577B1" w:rsidRDefault="00601320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БДП. </w:t>
            </w:r>
            <w:r w:rsidR="00372C78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Прилагане на добри 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практики.</w:t>
            </w:r>
          </w:p>
        </w:tc>
        <w:tc>
          <w:tcPr>
            <w:tcW w:w="2551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Педагогически специалисти съгл.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чл.47, ал.1 от Наредба №15/22.07.2019г. </w:t>
            </w:r>
          </w:p>
        </w:tc>
        <w:tc>
          <w:tcPr>
            <w:tcW w:w="2694" w:type="dxa"/>
            <w:gridSpan w:val="3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Изпълнени мерки за подобряване квалификацията на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педагогическите специалистите в</w:t>
            </w:r>
            <w:r w:rsidR="00372C78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ДГ </w:t>
            </w:r>
            <w:r w:rsidR="00245DFF" w:rsidRPr="00245DFF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по БДП.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Срок: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постоянен</w:t>
            </w:r>
          </w:p>
        </w:tc>
        <w:tc>
          <w:tcPr>
            <w:tcW w:w="2268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Удостоверение за участие в квалификационен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курс с присъдени кредити</w:t>
            </w:r>
          </w:p>
        </w:tc>
      </w:tr>
      <w:tr w:rsidR="004F5835" w:rsidRPr="004577B1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84"/>
        </w:trPr>
        <w:tc>
          <w:tcPr>
            <w:tcW w:w="851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2.1.7</w:t>
            </w:r>
          </w:p>
        </w:tc>
        <w:tc>
          <w:tcPr>
            <w:tcW w:w="3260" w:type="dxa"/>
            <w:shd w:val="clear" w:color="auto" w:fill="FFFFFF" w:themeFill="background1"/>
          </w:tcPr>
          <w:p w:rsidR="00601320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Организиране и провеждане на извънкласни инициативи по БДП за децата в </w:t>
            </w:r>
            <w:r w:rsidR="00601320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ДГ </w:t>
            </w:r>
            <w:r w:rsidR="00245DFF" w:rsidRPr="00245DFF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Подкрепа за творческите изяви на децата по темата за БДП.</w:t>
            </w:r>
          </w:p>
        </w:tc>
        <w:tc>
          <w:tcPr>
            <w:tcW w:w="2551" w:type="dxa"/>
            <w:shd w:val="clear" w:color="auto" w:fill="FFFFFF" w:themeFill="background1"/>
          </w:tcPr>
          <w:p w:rsidR="00245DFF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на </w:t>
            </w:r>
            <w:r w:rsidR="00601320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ДГ </w:t>
            </w:r>
            <w:r w:rsidR="00245DFF" w:rsidRPr="00245DFF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</w:p>
          <w:p w:rsidR="004F5835" w:rsidRPr="004577B1" w:rsidRDefault="00086269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 специалисти, 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>МВР</w:t>
            </w:r>
            <w:r w:rsidR="00601320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- 2ро РУ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>, Сектор Пътна полиция</w:t>
            </w:r>
          </w:p>
        </w:tc>
        <w:tc>
          <w:tcPr>
            <w:tcW w:w="2694" w:type="dxa"/>
            <w:gridSpan w:val="3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Изпълнени извънкласни инициативи по БДП за децата в</w:t>
            </w:r>
            <w:r w:rsidR="00264052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ДГ </w:t>
            </w:r>
            <w:r w:rsidR="00245DFF" w:rsidRPr="00245DFF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  <w:r w:rsidR="00245D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: постоянен.</w:t>
            </w:r>
          </w:p>
        </w:tc>
        <w:tc>
          <w:tcPr>
            <w:tcW w:w="2268" w:type="dxa"/>
            <w:shd w:val="clear" w:color="auto" w:fill="FFFFFF" w:themeFill="background1"/>
          </w:tcPr>
          <w:p w:rsidR="00264052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Информация от заседания на комисията по БДП в</w:t>
            </w:r>
            <w:r w:rsidR="00264052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ДГ </w:t>
            </w:r>
            <w:r w:rsidR="00245DFF" w:rsidRPr="00245DFF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Годишен доклад за изпълнение на План-програмата по БДП в </w:t>
            </w:r>
            <w:r w:rsidR="00264052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ДГ </w:t>
            </w:r>
            <w:r w:rsidR="00245DFF" w:rsidRPr="00245DFF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</w:p>
        </w:tc>
      </w:tr>
      <w:tr w:rsidR="004F5835" w:rsidRPr="004577B1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18"/>
        </w:trPr>
        <w:tc>
          <w:tcPr>
            <w:tcW w:w="851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2.1.8</w:t>
            </w:r>
          </w:p>
        </w:tc>
        <w:tc>
          <w:tcPr>
            <w:tcW w:w="3260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Провеждане </w:t>
            </w:r>
            <w:r w:rsidR="00264052" w:rsidRPr="004577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състезателни игри и разиграване  на ситуации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на т</w:t>
            </w:r>
            <w:r w:rsidR="00264052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ема: „Кой къде и как се движи?“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с децата от </w:t>
            </w:r>
            <w:r w:rsidR="00DA562B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3т</w:t>
            </w:r>
            <w:r w:rsidR="00D149BC" w:rsidRPr="004577B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A562B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група и 4та група</w:t>
            </w:r>
            <w:r w:rsidR="00D149BC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ДГ</w:t>
            </w:r>
            <w:r w:rsidR="00142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5DFF" w:rsidRPr="00245DFF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shd w:val="clear" w:color="auto" w:fill="FFFFFF" w:themeFill="background1"/>
          </w:tcPr>
          <w:p w:rsidR="00264052" w:rsidRPr="004577B1" w:rsidRDefault="00264052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Повишаване на мотивацията за прилагане на наученото по БДП в практиката.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DA562B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чители трета </w:t>
            </w:r>
            <w:r w:rsidR="00D630B4" w:rsidRPr="004577B1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r w:rsidR="00D149BC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562B" w:rsidRPr="004577B1">
              <w:rPr>
                <w:rFonts w:ascii="Times New Roman" w:hAnsi="Times New Roman" w:cs="Times New Roman"/>
                <w:sz w:val="24"/>
                <w:szCs w:val="24"/>
              </w:rPr>
              <w:t>и четвърта група</w:t>
            </w:r>
            <w:r w:rsidR="00D630B4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gridSpan w:val="3"/>
            <w:shd w:val="clear" w:color="auto" w:fill="FFFFFF" w:themeFill="background1"/>
          </w:tcPr>
          <w:p w:rsidR="00264052" w:rsidRPr="004577B1" w:rsidRDefault="00264052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Проведени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77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състезателни игри и разиграване  на ситуации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на тема: „Кой къде и как се движи?“</w:t>
            </w:r>
          </w:p>
          <w:p w:rsidR="004F5835" w:rsidRPr="004577B1" w:rsidRDefault="004F5835" w:rsidP="007E0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Срок: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3026" w:rsidRPr="004577B1">
              <w:rPr>
                <w:rFonts w:ascii="Times New Roman" w:hAnsi="Times New Roman" w:cs="Times New Roman"/>
                <w:sz w:val="24"/>
                <w:szCs w:val="24"/>
              </w:rPr>
              <w:t>30.10.202</w:t>
            </w:r>
            <w:r w:rsidR="00142F02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Годишен доклад за изпълне</w:t>
            </w:r>
            <w:r w:rsidR="00264052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ние на План-програмата по БДП в </w:t>
            </w:r>
          </w:p>
        </w:tc>
      </w:tr>
      <w:tr w:rsidR="004F5835" w:rsidRPr="004577B1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851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2.1.9</w:t>
            </w:r>
          </w:p>
        </w:tc>
        <w:tc>
          <w:tcPr>
            <w:tcW w:w="3260" w:type="dxa"/>
            <w:shd w:val="clear" w:color="auto" w:fill="FFFFFF" w:themeFill="background1"/>
          </w:tcPr>
          <w:p w:rsidR="004F5835" w:rsidRPr="004577B1" w:rsidRDefault="00211883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Провеждане на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извънкласни инициативи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по БДП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>децата в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ДГ</w:t>
            </w:r>
            <w:r w:rsidR="00142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369E" w:rsidRPr="00C7369E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>, свързани с културата на движение по пътищата.</w:t>
            </w:r>
          </w:p>
        </w:tc>
        <w:tc>
          <w:tcPr>
            <w:tcW w:w="2977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Подкрепа за творческите изяви на децата по темата за БДП.</w:t>
            </w:r>
          </w:p>
        </w:tc>
        <w:tc>
          <w:tcPr>
            <w:tcW w:w="2551" w:type="dxa"/>
            <w:shd w:val="clear" w:color="auto" w:fill="FFFFFF" w:themeFill="background1"/>
          </w:tcPr>
          <w:p w:rsidR="00C7369E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на </w:t>
            </w:r>
            <w:r w:rsidR="00211883" w:rsidRPr="004577B1">
              <w:rPr>
                <w:rFonts w:ascii="Times New Roman" w:hAnsi="Times New Roman" w:cs="Times New Roman"/>
                <w:sz w:val="24"/>
                <w:szCs w:val="24"/>
              </w:rPr>
              <w:t>ДГ</w:t>
            </w:r>
            <w:r w:rsidR="00C7369E" w:rsidRPr="00C7369E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2694" w:type="dxa"/>
            <w:gridSpan w:val="3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Изпълнени инициативи по БДП за децата в</w:t>
            </w:r>
            <w:r w:rsidR="00211883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ДГ</w:t>
            </w:r>
            <w:r w:rsidR="00C7369E" w:rsidRPr="00C7369E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Срок: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постоянен</w:t>
            </w:r>
          </w:p>
        </w:tc>
        <w:tc>
          <w:tcPr>
            <w:tcW w:w="2268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Годишен доклад за изпълнение на План-програмата по БДП в </w:t>
            </w:r>
            <w:r w:rsidR="00211883" w:rsidRPr="004577B1">
              <w:rPr>
                <w:rFonts w:ascii="Times New Roman" w:hAnsi="Times New Roman" w:cs="Times New Roman"/>
                <w:sz w:val="24"/>
                <w:szCs w:val="24"/>
              </w:rPr>
              <w:t>ДГ</w:t>
            </w:r>
            <w:r w:rsidR="00C7369E" w:rsidRPr="00C7369E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</w:p>
        </w:tc>
      </w:tr>
      <w:tr w:rsidR="004F5835" w:rsidRPr="004577B1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851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2.1.10</w:t>
            </w:r>
          </w:p>
        </w:tc>
        <w:tc>
          <w:tcPr>
            <w:tcW w:w="3260" w:type="dxa"/>
            <w:shd w:val="clear" w:color="auto" w:fill="FFFFFF" w:themeFill="background1"/>
          </w:tcPr>
          <w:p w:rsidR="004F5835" w:rsidRPr="004577B1" w:rsidRDefault="00D758AE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Превенция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на рисковете от ПТП при осъществяване на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екскурзии и друг 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организиран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превоз на деца, свързан с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извънучебна дейност.</w:t>
            </w:r>
          </w:p>
        </w:tc>
        <w:tc>
          <w:tcPr>
            <w:tcW w:w="2977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Усъвършенстване на контрола за безопасен превоз на деца в пътните превозни средства.</w:t>
            </w:r>
          </w:p>
        </w:tc>
        <w:tc>
          <w:tcPr>
            <w:tcW w:w="2551" w:type="dxa"/>
            <w:shd w:val="clear" w:color="auto" w:fill="FFFFFF" w:themeFill="background1"/>
          </w:tcPr>
          <w:p w:rsidR="0061670E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на </w:t>
            </w:r>
            <w:r w:rsidR="00D758AE" w:rsidRPr="004577B1">
              <w:rPr>
                <w:rFonts w:ascii="Times New Roman" w:hAnsi="Times New Roman" w:cs="Times New Roman"/>
                <w:sz w:val="24"/>
                <w:szCs w:val="24"/>
              </w:rPr>
              <w:t>ДГ</w:t>
            </w:r>
            <w:r w:rsidR="00C7369E" w:rsidRPr="00C7369E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2694" w:type="dxa"/>
            <w:gridSpan w:val="3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Изпълнени мерки за ограничаване на рисковете от ПТП при осъществяване на организиран превоз на деца.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Срок: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2268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Годишен доклад за изпълнение на План-програмата по БДП в </w:t>
            </w:r>
            <w:r w:rsidR="00D758AE" w:rsidRPr="004577B1">
              <w:rPr>
                <w:rFonts w:ascii="Times New Roman" w:hAnsi="Times New Roman" w:cs="Times New Roman"/>
                <w:sz w:val="24"/>
                <w:szCs w:val="24"/>
              </w:rPr>
              <w:t>ДГ</w:t>
            </w:r>
            <w:r w:rsidR="00C7369E" w:rsidRPr="00C7369E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</w:p>
        </w:tc>
      </w:tr>
      <w:tr w:rsidR="004F5835" w:rsidRPr="004577B1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851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2.1.11</w:t>
            </w:r>
          </w:p>
        </w:tc>
        <w:tc>
          <w:tcPr>
            <w:tcW w:w="3260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Провеждане на кампании на ДГ в областта на БДП, насочени към децата.</w:t>
            </w:r>
          </w:p>
        </w:tc>
        <w:tc>
          <w:tcPr>
            <w:tcW w:w="2977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Подготвени деца в областта на БДП.</w:t>
            </w:r>
          </w:p>
          <w:p w:rsidR="004F5835" w:rsidRPr="004577B1" w:rsidRDefault="004F5835" w:rsidP="0045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:rsidR="00C7369E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на </w:t>
            </w:r>
            <w:r w:rsidR="00392A0D" w:rsidRPr="004577B1">
              <w:rPr>
                <w:rFonts w:ascii="Times New Roman" w:hAnsi="Times New Roman" w:cs="Times New Roman"/>
                <w:sz w:val="24"/>
                <w:szCs w:val="24"/>
              </w:rPr>
              <w:t>ДГ</w:t>
            </w:r>
            <w:r w:rsidR="00C7369E" w:rsidRPr="00C7369E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2694" w:type="dxa"/>
            <w:gridSpan w:val="3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Изпълнени кампанийни инициативи в областта на БДП, насочени към децата.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Срок: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постоянен</w:t>
            </w:r>
          </w:p>
        </w:tc>
        <w:tc>
          <w:tcPr>
            <w:tcW w:w="2268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Годишен доклад за изпълнение на План-програмата по БДП в </w:t>
            </w:r>
            <w:r w:rsidR="00392A0D" w:rsidRPr="004577B1">
              <w:rPr>
                <w:rFonts w:ascii="Times New Roman" w:hAnsi="Times New Roman" w:cs="Times New Roman"/>
                <w:sz w:val="24"/>
                <w:szCs w:val="24"/>
              </w:rPr>
              <w:t>ДГ</w:t>
            </w:r>
            <w:r w:rsidR="00C7369E" w:rsidRPr="00C7369E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</w:p>
        </w:tc>
      </w:tr>
      <w:tr w:rsidR="004F5835" w:rsidRPr="004577B1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851" w:type="dxa"/>
            <w:shd w:val="clear" w:color="auto" w:fill="DEEAF6" w:themeFill="accent1" w:themeFillTint="33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</w:t>
            </w:r>
          </w:p>
        </w:tc>
        <w:tc>
          <w:tcPr>
            <w:tcW w:w="13750" w:type="dxa"/>
            <w:gridSpan w:val="7"/>
            <w:shd w:val="clear" w:color="auto" w:fill="DEEAF6" w:themeFill="accent1" w:themeFillTint="33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Цел: Повишаване на обществената чувствителност към темата за БДП</w:t>
            </w:r>
          </w:p>
        </w:tc>
      </w:tr>
      <w:tr w:rsidR="004F5835" w:rsidRPr="004577B1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851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3260" w:type="dxa"/>
            <w:shd w:val="clear" w:color="auto" w:fill="FFFFFF" w:themeFill="background1"/>
          </w:tcPr>
          <w:p w:rsidR="004F5835" w:rsidRPr="004577B1" w:rsidRDefault="00BD31DD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Отбелязване на 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Деня на безопасността на движението по пътищата.</w:t>
            </w:r>
          </w:p>
        </w:tc>
        <w:tc>
          <w:tcPr>
            <w:tcW w:w="2977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Популяризиране на политиката за БДП.</w:t>
            </w:r>
          </w:p>
        </w:tc>
        <w:tc>
          <w:tcPr>
            <w:tcW w:w="2551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на </w:t>
            </w:r>
            <w:r w:rsidR="00BD31DD" w:rsidRPr="004577B1">
              <w:rPr>
                <w:rFonts w:ascii="Times New Roman" w:hAnsi="Times New Roman" w:cs="Times New Roman"/>
                <w:sz w:val="24"/>
                <w:szCs w:val="24"/>
              </w:rPr>
              <w:t>ДГ</w:t>
            </w:r>
            <w:r w:rsidR="00C7369E" w:rsidRPr="00C7369E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2694" w:type="dxa"/>
            <w:gridSpan w:val="3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Организирани и проведени мероприятия.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Срок: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ежегодно, 29 юни</w:t>
            </w:r>
          </w:p>
        </w:tc>
        <w:tc>
          <w:tcPr>
            <w:tcW w:w="2268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Годишен доклад за изпълнение на План-програмата по БДП в </w:t>
            </w:r>
            <w:r w:rsidR="00BD31DD" w:rsidRPr="004577B1">
              <w:rPr>
                <w:rFonts w:ascii="Times New Roman" w:hAnsi="Times New Roman" w:cs="Times New Roman"/>
                <w:sz w:val="24"/>
                <w:szCs w:val="24"/>
              </w:rPr>
              <w:t>ДГ</w:t>
            </w:r>
            <w:r w:rsidR="00C7369E" w:rsidRPr="00C7369E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</w:p>
        </w:tc>
      </w:tr>
      <w:tr w:rsidR="004F5835" w:rsidRPr="004577B1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851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3260" w:type="dxa"/>
            <w:shd w:val="clear" w:color="auto" w:fill="FFFFFF" w:themeFill="background1"/>
          </w:tcPr>
          <w:p w:rsidR="00BD31DD" w:rsidRPr="004577B1" w:rsidRDefault="00BD31DD" w:rsidP="004577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577B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Провеждане на състезание с децата от подготвителните групи </w:t>
            </w:r>
            <w:r w:rsidR="00D149BC" w:rsidRPr="004577B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 тема „</w:t>
            </w:r>
            <w:r w:rsidRPr="004577B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Вече съ</w:t>
            </w:r>
            <w:r w:rsidR="00D149BC" w:rsidRPr="004577B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 голям - правилата пътни знам</w:t>
            </w:r>
            <w:r w:rsidRPr="004577B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“ в ДГ</w:t>
            </w:r>
            <w:r w:rsidR="00C7369E" w:rsidRPr="00C736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„Евл.Векилова“</w:t>
            </w:r>
          </w:p>
          <w:p w:rsidR="004F5835" w:rsidRPr="004577B1" w:rsidRDefault="00A13026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149BC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рамките  на Европейска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та седмица на мобилността</w:t>
            </w:r>
            <w:r w:rsidR="00D149BC" w:rsidRPr="004577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shd w:val="clear" w:color="auto" w:fill="FFFFFF" w:themeFill="background1"/>
          </w:tcPr>
          <w:p w:rsidR="004F5835" w:rsidRPr="004577B1" w:rsidRDefault="00BD31DD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Популяризиране на дейностите по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БДП.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Подкрепа за творческите изяви на децата по темата за БДП.</w:t>
            </w:r>
          </w:p>
        </w:tc>
        <w:tc>
          <w:tcPr>
            <w:tcW w:w="2551" w:type="dxa"/>
            <w:shd w:val="clear" w:color="auto" w:fill="FFFFFF" w:themeFill="background1"/>
          </w:tcPr>
          <w:p w:rsidR="00BD31DD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Комисия по БДП в </w:t>
            </w:r>
            <w:r w:rsidR="00BD31DD" w:rsidRPr="004577B1">
              <w:rPr>
                <w:rFonts w:ascii="Times New Roman" w:hAnsi="Times New Roman" w:cs="Times New Roman"/>
                <w:sz w:val="24"/>
                <w:szCs w:val="24"/>
              </w:rPr>
              <w:t>ДГ</w:t>
            </w:r>
            <w:r w:rsidR="00C7369E" w:rsidRPr="00C7369E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Учители на групите</w:t>
            </w:r>
          </w:p>
        </w:tc>
        <w:tc>
          <w:tcPr>
            <w:tcW w:w="2694" w:type="dxa"/>
            <w:gridSpan w:val="3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Организирани и проведени мероприятия.</w:t>
            </w:r>
          </w:p>
          <w:p w:rsidR="004F5835" w:rsidRPr="004577B1" w:rsidRDefault="00A13026" w:rsidP="007E0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Срок: октомври 202</w:t>
            </w:r>
            <w:r w:rsidR="00142F02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Годишен доклад за изпълнение на План-програмата по БДП в </w:t>
            </w:r>
            <w:r w:rsidR="00BD31DD" w:rsidRPr="004577B1">
              <w:rPr>
                <w:rFonts w:ascii="Times New Roman" w:hAnsi="Times New Roman" w:cs="Times New Roman"/>
                <w:sz w:val="24"/>
                <w:szCs w:val="24"/>
              </w:rPr>
              <w:t>ДГ</w:t>
            </w:r>
            <w:r w:rsidR="00142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369E" w:rsidRPr="00C7369E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</w:p>
        </w:tc>
      </w:tr>
      <w:tr w:rsidR="004F5835" w:rsidRPr="004577B1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851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2.2.3</w:t>
            </w:r>
          </w:p>
        </w:tc>
        <w:tc>
          <w:tcPr>
            <w:tcW w:w="3260" w:type="dxa"/>
            <w:shd w:val="clear" w:color="auto" w:fill="FFFFFF" w:themeFill="background1"/>
          </w:tcPr>
          <w:p w:rsidR="004F5835" w:rsidRPr="004577B1" w:rsidRDefault="00412692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Отбелязване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Международния ден за безопа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сност на движението по пътищата чрез Конкурс за детска рисунка на</w:t>
            </w:r>
            <w:r w:rsidR="00A13026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тема „Аз съм пешеходец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“ с децата от 1-ва и 2-ра групи на ДГ</w:t>
            </w:r>
            <w:r w:rsidR="00142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369E" w:rsidRPr="00C7369E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Популяризиране на политиката за БДП.</w:t>
            </w:r>
          </w:p>
        </w:tc>
        <w:tc>
          <w:tcPr>
            <w:tcW w:w="2551" w:type="dxa"/>
            <w:shd w:val="clear" w:color="auto" w:fill="FFFFFF" w:themeFill="background1"/>
          </w:tcPr>
          <w:p w:rsidR="00BD31DD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на </w:t>
            </w:r>
            <w:r w:rsidR="00BD31DD" w:rsidRPr="004577B1">
              <w:rPr>
                <w:rFonts w:ascii="Times New Roman" w:hAnsi="Times New Roman" w:cs="Times New Roman"/>
                <w:sz w:val="24"/>
                <w:szCs w:val="24"/>
              </w:rPr>
              <w:t>ДГ</w:t>
            </w:r>
            <w:r w:rsidR="00C7369E" w:rsidRPr="00C7369E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630B4" w:rsidRPr="004577B1">
              <w:rPr>
                <w:rFonts w:ascii="Times New Roman" w:hAnsi="Times New Roman" w:cs="Times New Roman"/>
                <w:sz w:val="24"/>
                <w:szCs w:val="24"/>
              </w:rPr>
              <w:t>рганизиран и проведен конкурс.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Срок: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ежегодно</w:t>
            </w:r>
          </w:p>
        </w:tc>
        <w:tc>
          <w:tcPr>
            <w:tcW w:w="2268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Годишен доклад за изпълнение на План-програмата по БДП в </w:t>
            </w:r>
            <w:r w:rsidR="00BD31DD" w:rsidRPr="004577B1">
              <w:rPr>
                <w:rFonts w:ascii="Times New Roman" w:hAnsi="Times New Roman" w:cs="Times New Roman"/>
                <w:sz w:val="24"/>
                <w:szCs w:val="24"/>
              </w:rPr>
              <w:t>ДГ</w:t>
            </w:r>
            <w:r w:rsidR="00142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369E" w:rsidRPr="00C7369E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</w:p>
        </w:tc>
      </w:tr>
      <w:tr w:rsidR="004F5835" w:rsidRPr="004577B1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851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2.2.4</w:t>
            </w:r>
          </w:p>
        </w:tc>
        <w:tc>
          <w:tcPr>
            <w:tcW w:w="3260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Отбелязване на Европейската седмица на мобилността - състезание с тротинетки и велосипеди между децата от </w:t>
            </w:r>
            <w:r w:rsidR="00DB6AE9" w:rsidRPr="004577B1">
              <w:rPr>
                <w:rFonts w:ascii="Times New Roman" w:hAnsi="Times New Roman" w:cs="Times New Roman"/>
                <w:sz w:val="24"/>
                <w:szCs w:val="24"/>
              </w:rPr>
              <w:t>Трета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и Четвърт</w:t>
            </w:r>
            <w:r w:rsidR="00DB6AE9" w:rsidRPr="004577B1">
              <w:rPr>
                <w:rFonts w:ascii="Times New Roman" w:hAnsi="Times New Roman" w:cs="Times New Roman"/>
                <w:sz w:val="24"/>
                <w:szCs w:val="24"/>
              </w:rPr>
              <w:t>а група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Популяризиране на политиката за БДП.</w:t>
            </w:r>
          </w:p>
        </w:tc>
        <w:tc>
          <w:tcPr>
            <w:tcW w:w="2551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Учители на </w:t>
            </w:r>
            <w:r w:rsidR="00DB6AE9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Трета </w:t>
            </w:r>
            <w:r w:rsidR="00D630B4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Четвърта</w:t>
            </w:r>
            <w:r w:rsidR="00DB6AE9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група</w:t>
            </w:r>
          </w:p>
        </w:tc>
        <w:tc>
          <w:tcPr>
            <w:tcW w:w="2694" w:type="dxa"/>
            <w:gridSpan w:val="3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Организирани и проведени мероприятия.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Срок: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ежегодно</w:t>
            </w:r>
          </w:p>
        </w:tc>
        <w:tc>
          <w:tcPr>
            <w:tcW w:w="2268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Годишен доклад за изпълнение на План-програмата по БДП в </w:t>
            </w:r>
            <w:r w:rsidR="00BD31DD" w:rsidRPr="004577B1">
              <w:rPr>
                <w:rFonts w:ascii="Times New Roman" w:hAnsi="Times New Roman" w:cs="Times New Roman"/>
                <w:sz w:val="24"/>
                <w:szCs w:val="24"/>
              </w:rPr>
              <w:t>ДГ</w:t>
            </w:r>
            <w:r w:rsidR="00142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369E" w:rsidRPr="00C7369E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</w:p>
        </w:tc>
      </w:tr>
      <w:tr w:rsidR="004F5835" w:rsidRPr="004577B1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851" w:type="dxa"/>
            <w:shd w:val="clear" w:color="auto" w:fill="DEEAF6" w:themeFill="accent1" w:themeFillTint="33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2.3</w:t>
            </w:r>
          </w:p>
        </w:tc>
        <w:tc>
          <w:tcPr>
            <w:tcW w:w="13750" w:type="dxa"/>
            <w:gridSpan w:val="7"/>
            <w:shd w:val="clear" w:color="auto" w:fill="DEEAF6" w:themeFill="accent1" w:themeFillTint="33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Цел: Развитие на социално-отговорна организационна култура за БДП</w:t>
            </w:r>
          </w:p>
        </w:tc>
      </w:tr>
      <w:tr w:rsidR="004F5835" w:rsidRPr="004577B1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70"/>
        </w:trPr>
        <w:tc>
          <w:tcPr>
            <w:tcW w:w="851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2.3.1</w:t>
            </w:r>
          </w:p>
        </w:tc>
        <w:tc>
          <w:tcPr>
            <w:tcW w:w="3260" w:type="dxa"/>
            <w:shd w:val="clear" w:color="auto" w:fill="FFFFFF" w:themeFill="background1"/>
          </w:tcPr>
          <w:p w:rsidR="00BD31DD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Прилагане на комплекс от мерки по БДП спрямо работещите в </w:t>
            </w:r>
            <w:r w:rsidR="00BD31DD" w:rsidRPr="004577B1">
              <w:rPr>
                <w:rFonts w:ascii="Times New Roman" w:hAnsi="Times New Roman" w:cs="Times New Roman"/>
                <w:sz w:val="24"/>
                <w:szCs w:val="24"/>
              </w:rPr>
              <w:t>ДГ</w:t>
            </w:r>
            <w:r w:rsidR="00142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369E" w:rsidRPr="00C7369E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  <w:r w:rsidR="00D630B4" w:rsidRPr="004577B1">
              <w:rPr>
                <w:rFonts w:ascii="Times New Roman" w:hAnsi="Times New Roman" w:cs="Times New Roman"/>
                <w:sz w:val="24"/>
                <w:szCs w:val="24"/>
              </w:rPr>
              <w:t>– беседи и лекции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Предпазване на работещите в</w:t>
            </w:r>
            <w:r w:rsidR="00BD31DD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ДГ</w:t>
            </w:r>
            <w:r w:rsidR="00142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369E" w:rsidRPr="00C7369E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от ПТП при служебното им взаимодействие с пътната система.</w:t>
            </w:r>
          </w:p>
        </w:tc>
        <w:tc>
          <w:tcPr>
            <w:tcW w:w="2693" w:type="dxa"/>
            <w:gridSpan w:val="3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на </w:t>
            </w:r>
            <w:r w:rsidR="00BD31DD" w:rsidRPr="004577B1">
              <w:rPr>
                <w:rFonts w:ascii="Times New Roman" w:hAnsi="Times New Roman" w:cs="Times New Roman"/>
                <w:sz w:val="24"/>
                <w:szCs w:val="24"/>
              </w:rPr>
              <w:t>ДГ</w:t>
            </w:r>
            <w:r w:rsidR="00C7369E" w:rsidRPr="00C7369E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</w:p>
          <w:p w:rsidR="00BD31DD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Работещи в </w:t>
            </w:r>
            <w:r w:rsidR="00BD31DD" w:rsidRPr="004577B1">
              <w:rPr>
                <w:rFonts w:ascii="Times New Roman" w:hAnsi="Times New Roman" w:cs="Times New Roman"/>
                <w:sz w:val="24"/>
                <w:szCs w:val="24"/>
              </w:rPr>
              <w:t>ДГ</w:t>
            </w:r>
            <w:r w:rsidR="00C7369E" w:rsidRPr="00C7369E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Функциониращи системи от мерки по БДП в </w:t>
            </w:r>
            <w:r w:rsidR="00BD31DD" w:rsidRPr="004577B1">
              <w:rPr>
                <w:rFonts w:ascii="Times New Roman" w:hAnsi="Times New Roman" w:cs="Times New Roman"/>
                <w:sz w:val="24"/>
                <w:szCs w:val="24"/>
              </w:rPr>
              <w:t>ДГ</w:t>
            </w:r>
            <w:r w:rsidR="00142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369E" w:rsidRPr="00C7369E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Срок: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2268" w:type="dxa"/>
            <w:shd w:val="clear" w:color="auto" w:fill="FFFFFF" w:themeFill="background1"/>
          </w:tcPr>
          <w:p w:rsidR="00BD31DD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Разработени мерки по БДП в </w:t>
            </w:r>
            <w:r w:rsidR="00BD31DD" w:rsidRPr="004577B1">
              <w:rPr>
                <w:rFonts w:ascii="Times New Roman" w:hAnsi="Times New Roman" w:cs="Times New Roman"/>
                <w:sz w:val="24"/>
                <w:szCs w:val="24"/>
              </w:rPr>
              <w:t>ДГ</w:t>
            </w:r>
            <w:r w:rsidR="00142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369E" w:rsidRPr="00C7369E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</w:p>
          <w:p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Годишен доклад за изпълнение на План-програмата по БДП в </w:t>
            </w:r>
            <w:r w:rsidR="00BD31DD" w:rsidRPr="004577B1">
              <w:rPr>
                <w:rFonts w:ascii="Times New Roman" w:hAnsi="Times New Roman" w:cs="Times New Roman"/>
                <w:sz w:val="24"/>
                <w:szCs w:val="24"/>
              </w:rPr>
              <w:t>ДГ</w:t>
            </w:r>
            <w:r w:rsidR="00142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369E" w:rsidRPr="00C7369E">
              <w:rPr>
                <w:rFonts w:ascii="Times New Roman" w:hAnsi="Times New Roman" w:cs="Times New Roman"/>
                <w:sz w:val="24"/>
                <w:szCs w:val="24"/>
              </w:rPr>
              <w:t>„Евл.Векилова“</w:t>
            </w:r>
          </w:p>
        </w:tc>
      </w:tr>
    </w:tbl>
    <w:p w:rsidR="004F5835" w:rsidRPr="004577B1" w:rsidRDefault="004F5835" w:rsidP="004577B1">
      <w:pPr>
        <w:spacing w:after="0" w:line="240" w:lineRule="auto"/>
        <w:ind w:left="1701" w:right="2693"/>
        <w:rPr>
          <w:rFonts w:ascii="Times New Roman" w:eastAsia="Calibri" w:hAnsi="Times New Roman" w:cs="Times New Roman"/>
          <w:b/>
          <w:sz w:val="24"/>
          <w:szCs w:val="24"/>
        </w:rPr>
      </w:pPr>
    </w:p>
    <w:p w:rsidR="004F5835" w:rsidRPr="004577B1" w:rsidRDefault="004F5835" w:rsidP="004577B1">
      <w:pPr>
        <w:spacing w:after="0" w:line="240" w:lineRule="auto"/>
        <w:ind w:left="1701" w:right="2693"/>
        <w:rPr>
          <w:rFonts w:ascii="Times New Roman" w:eastAsia="Calibri" w:hAnsi="Times New Roman" w:cs="Times New Roman"/>
          <w:b/>
          <w:sz w:val="24"/>
          <w:szCs w:val="24"/>
        </w:rPr>
      </w:pPr>
    </w:p>
    <w:p w:rsidR="004F5835" w:rsidRPr="004577B1" w:rsidRDefault="004F5835" w:rsidP="004577B1">
      <w:pPr>
        <w:spacing w:after="0" w:line="240" w:lineRule="auto"/>
        <w:ind w:left="1701" w:right="2693"/>
        <w:rPr>
          <w:rFonts w:ascii="Times New Roman" w:eastAsia="Calibri" w:hAnsi="Times New Roman" w:cs="Times New Roman"/>
          <w:b/>
          <w:sz w:val="24"/>
          <w:szCs w:val="24"/>
        </w:rPr>
      </w:pPr>
    </w:p>
    <w:p w:rsidR="003022E6" w:rsidRPr="004577B1" w:rsidRDefault="003022E6">
      <w:pPr>
        <w:rPr>
          <w:rFonts w:ascii="Times New Roman" w:hAnsi="Times New Roman" w:cs="Times New Roman"/>
          <w:sz w:val="24"/>
          <w:szCs w:val="24"/>
        </w:rPr>
      </w:pPr>
    </w:p>
    <w:sectPr w:rsidR="003022E6" w:rsidRPr="004577B1" w:rsidSect="004577B1">
      <w:footerReference w:type="default" r:id="rId7"/>
      <w:pgSz w:w="16838" w:h="11906" w:orient="landscape" w:code="9"/>
      <w:pgMar w:top="1418" w:right="1134" w:bottom="1134" w:left="1134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1984" w:rsidRDefault="00F21984">
      <w:pPr>
        <w:spacing w:after="0" w:line="240" w:lineRule="auto"/>
      </w:pPr>
      <w:r>
        <w:separator/>
      </w:r>
    </w:p>
  </w:endnote>
  <w:endnote w:type="continuationSeparator" w:id="0">
    <w:p w:rsidR="00F21984" w:rsidRDefault="00F21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</w:rPr>
      <w:id w:val="-1612451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577B1" w:rsidRDefault="004577B1" w:rsidP="004577B1">
        <w:pPr>
          <w:pStyle w:val="Footer"/>
          <w:rPr>
            <w:b/>
          </w:rPr>
        </w:pPr>
      </w:p>
      <w:p w:rsidR="00372C78" w:rsidRPr="00FE3398" w:rsidRDefault="00F21984" w:rsidP="004577B1">
        <w:pPr>
          <w:pStyle w:val="Footer"/>
          <w:rPr>
            <w:b/>
          </w:rPr>
        </w:pPr>
      </w:p>
    </w:sdtContent>
  </w:sdt>
  <w:p w:rsidR="00372C78" w:rsidRDefault="00372C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1984" w:rsidRDefault="00F21984">
      <w:pPr>
        <w:spacing w:after="0" w:line="240" w:lineRule="auto"/>
      </w:pPr>
      <w:r>
        <w:separator/>
      </w:r>
    </w:p>
  </w:footnote>
  <w:footnote w:type="continuationSeparator" w:id="0">
    <w:p w:rsidR="00F21984" w:rsidRDefault="00F219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86902"/>
    <w:multiLevelType w:val="hybridMultilevel"/>
    <w:tmpl w:val="94BEB5A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34C9D"/>
    <w:multiLevelType w:val="hybridMultilevel"/>
    <w:tmpl w:val="D832B0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E10F13"/>
    <w:multiLevelType w:val="hybridMultilevel"/>
    <w:tmpl w:val="F6301FD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8603E6"/>
    <w:multiLevelType w:val="hybridMultilevel"/>
    <w:tmpl w:val="212265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835"/>
    <w:rsid w:val="00036ECC"/>
    <w:rsid w:val="00086269"/>
    <w:rsid w:val="0011681C"/>
    <w:rsid w:val="00142F02"/>
    <w:rsid w:val="00211883"/>
    <w:rsid w:val="00245DFF"/>
    <w:rsid w:val="00256067"/>
    <w:rsid w:val="00264052"/>
    <w:rsid w:val="003022E6"/>
    <w:rsid w:val="003320F2"/>
    <w:rsid w:val="00337127"/>
    <w:rsid w:val="00372C78"/>
    <w:rsid w:val="00392A0D"/>
    <w:rsid w:val="003A2558"/>
    <w:rsid w:val="003E70AE"/>
    <w:rsid w:val="00412692"/>
    <w:rsid w:val="00412E2E"/>
    <w:rsid w:val="004242C7"/>
    <w:rsid w:val="004577B1"/>
    <w:rsid w:val="00470B91"/>
    <w:rsid w:val="004C508C"/>
    <w:rsid w:val="004F5835"/>
    <w:rsid w:val="00601320"/>
    <w:rsid w:val="0061670E"/>
    <w:rsid w:val="00627088"/>
    <w:rsid w:val="00724818"/>
    <w:rsid w:val="007A5292"/>
    <w:rsid w:val="007E0FD7"/>
    <w:rsid w:val="008560FC"/>
    <w:rsid w:val="008A2FDE"/>
    <w:rsid w:val="008B1620"/>
    <w:rsid w:val="008B19FE"/>
    <w:rsid w:val="008B423F"/>
    <w:rsid w:val="008D4858"/>
    <w:rsid w:val="00972072"/>
    <w:rsid w:val="009A4C62"/>
    <w:rsid w:val="00A01661"/>
    <w:rsid w:val="00A13026"/>
    <w:rsid w:val="00A66881"/>
    <w:rsid w:val="00AB2DF9"/>
    <w:rsid w:val="00B60EC1"/>
    <w:rsid w:val="00B84C3A"/>
    <w:rsid w:val="00BD01AE"/>
    <w:rsid w:val="00BD31DD"/>
    <w:rsid w:val="00BF6C81"/>
    <w:rsid w:val="00C34390"/>
    <w:rsid w:val="00C7369E"/>
    <w:rsid w:val="00CA348A"/>
    <w:rsid w:val="00CD747D"/>
    <w:rsid w:val="00CE6355"/>
    <w:rsid w:val="00D01A33"/>
    <w:rsid w:val="00D149BC"/>
    <w:rsid w:val="00D26550"/>
    <w:rsid w:val="00D630B4"/>
    <w:rsid w:val="00D758AE"/>
    <w:rsid w:val="00DA3351"/>
    <w:rsid w:val="00DA562B"/>
    <w:rsid w:val="00DB6AE9"/>
    <w:rsid w:val="00DE796B"/>
    <w:rsid w:val="00E24CE4"/>
    <w:rsid w:val="00E36BA8"/>
    <w:rsid w:val="00E837D1"/>
    <w:rsid w:val="00EC49F3"/>
    <w:rsid w:val="00ED10F6"/>
    <w:rsid w:val="00EE1C64"/>
    <w:rsid w:val="00F1089F"/>
    <w:rsid w:val="00F21984"/>
    <w:rsid w:val="00F254A1"/>
    <w:rsid w:val="00F95F1A"/>
    <w:rsid w:val="00FB745C"/>
    <w:rsid w:val="00FC4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C6F6B7"/>
  <w15:chartTrackingRefBased/>
  <w15:docId w15:val="{8A1847FA-FE42-4D89-A7D0-1CF99628F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583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58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835"/>
  </w:style>
  <w:style w:type="paragraph" w:styleId="Footer">
    <w:name w:val="footer"/>
    <w:basedOn w:val="Normal"/>
    <w:link w:val="FooterChar"/>
    <w:uiPriority w:val="99"/>
    <w:unhideWhenUsed/>
    <w:rsid w:val="004F58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835"/>
  </w:style>
  <w:style w:type="paragraph" w:styleId="ListParagraph">
    <w:name w:val="List Paragraph"/>
    <w:basedOn w:val="Normal"/>
    <w:uiPriority w:val="34"/>
    <w:qFormat/>
    <w:rsid w:val="004F58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Title">
    <w:name w:val="Title"/>
    <w:basedOn w:val="Normal"/>
    <w:next w:val="Normal"/>
    <w:link w:val="TitleChar"/>
    <w:uiPriority w:val="1"/>
    <w:qFormat/>
    <w:rsid w:val="004F583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4F58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odyText">
    <w:name w:val="Body Text"/>
    <w:link w:val="BodyTextChar"/>
    <w:uiPriority w:val="1"/>
    <w:qFormat/>
    <w:rsid w:val="004F5835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4F5835"/>
    <w:rPr>
      <w:rFonts w:ascii="Times New Roman" w:eastAsia="Times New Roman" w:hAnsi="Times New Roman" w:cs="Times New Roman"/>
      <w:bCs/>
      <w:sz w:val="24"/>
      <w:szCs w:val="20"/>
    </w:rPr>
  </w:style>
  <w:style w:type="paragraph" w:customStyle="1" w:styleId="TableParagraph">
    <w:name w:val="Table Paragraph"/>
    <w:basedOn w:val="Normal"/>
    <w:uiPriority w:val="1"/>
    <w:qFormat/>
    <w:rsid w:val="004F5835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2F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F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2268</Words>
  <Characters>12933</Characters>
  <Application>Microsoft Office Word</Application>
  <DocSecurity>0</DocSecurity>
  <Lines>107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Nikolai Ivanov</cp:lastModifiedBy>
  <cp:revision>4</cp:revision>
  <cp:lastPrinted>2023-09-25T13:42:00Z</cp:lastPrinted>
  <dcterms:created xsi:type="dcterms:W3CDTF">2024-06-13T13:33:00Z</dcterms:created>
  <dcterms:modified xsi:type="dcterms:W3CDTF">2024-06-13T13:44:00Z</dcterms:modified>
</cp:coreProperties>
</file>