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59D" w:rsidRPr="0027359D" w:rsidRDefault="0027359D" w:rsidP="0027359D">
      <w:pPr>
        <w:jc w:val="center"/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Етичен кодекс на работещите в Детска градина „</w:t>
      </w:r>
      <w:proofErr w:type="spellStart"/>
      <w:r w:rsidRPr="0027359D">
        <w:rPr>
          <w:rFonts w:ascii="Times New Roman" w:hAnsi="Times New Roman" w:cs="Times New Roman"/>
        </w:rPr>
        <w:t>Евлампия</w:t>
      </w:r>
      <w:proofErr w:type="spellEnd"/>
      <w:r w:rsidRPr="0027359D">
        <w:rPr>
          <w:rFonts w:ascii="Times New Roman" w:hAnsi="Times New Roman" w:cs="Times New Roman"/>
        </w:rPr>
        <w:t xml:space="preserve"> </w:t>
      </w:r>
      <w:proofErr w:type="spellStart"/>
      <w:r w:rsidRPr="0027359D">
        <w:rPr>
          <w:rFonts w:ascii="Times New Roman" w:hAnsi="Times New Roman" w:cs="Times New Roman"/>
        </w:rPr>
        <w:t>Векилова</w:t>
      </w:r>
      <w:proofErr w:type="spellEnd"/>
      <w:r w:rsidRPr="0027359D">
        <w:rPr>
          <w:rFonts w:ascii="Times New Roman" w:hAnsi="Times New Roman" w:cs="Times New Roman"/>
        </w:rPr>
        <w:t>“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ГЛАВА ПЪРВА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Общи положения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 (1) Настоящият кодекс определя етичните правила за поведение на учителите, служителите и работниците в Детска градина „</w:t>
      </w:r>
      <w:proofErr w:type="spellStart"/>
      <w:r w:rsidRPr="0027359D">
        <w:rPr>
          <w:rFonts w:ascii="Times New Roman" w:hAnsi="Times New Roman" w:cs="Times New Roman"/>
        </w:rPr>
        <w:t>Евлампия</w:t>
      </w:r>
      <w:proofErr w:type="spellEnd"/>
      <w:r w:rsidRPr="0027359D">
        <w:rPr>
          <w:rFonts w:ascii="Times New Roman" w:hAnsi="Times New Roman" w:cs="Times New Roman"/>
        </w:rPr>
        <w:t xml:space="preserve"> </w:t>
      </w:r>
      <w:proofErr w:type="spellStart"/>
      <w:r w:rsidRPr="0027359D">
        <w:rPr>
          <w:rFonts w:ascii="Times New Roman" w:hAnsi="Times New Roman" w:cs="Times New Roman"/>
        </w:rPr>
        <w:t>Векилова</w:t>
      </w:r>
      <w:proofErr w:type="spellEnd"/>
      <w:r w:rsidRPr="0027359D">
        <w:rPr>
          <w:rFonts w:ascii="Times New Roman" w:hAnsi="Times New Roman" w:cs="Times New Roman"/>
        </w:rPr>
        <w:t xml:space="preserve"> има за цел да повиши общественото доверие в техния морал и професионализъм, както и да издигне престижа на детското заведение.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(2)  Настоящият кодекс има за цел да формира организационна култура, спомагаща за утвърждаване на доброто име на детското заведение, както и:</w:t>
      </w:r>
    </w:p>
    <w:p w:rsidR="0027359D" w:rsidRPr="0027359D" w:rsidRDefault="0027359D" w:rsidP="00F35BB4">
      <w:pPr>
        <w:jc w:val="both"/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     Да представи основните ценности и принципи, които работещите в ДГ ,трябва да знаят и спазват в своята практика; Да утвърди волята и стремежа за етичност в практическата дейност;  Да насочва поведението и подпомогне служителите в решаването на етични дилеми, които срещат в своята практика;  Да очертае моралните отговорности на служителите: към детето, към семейството, в междуличностните взаимоотношения и към обществото.Чл.2 (1) Дейността на учителите, служителите и работниците от Детска градина  се осъществява при спазване принципите на</w:t>
      </w:r>
      <w:r w:rsidR="00576AF6">
        <w:rPr>
          <w:rFonts w:ascii="Times New Roman" w:hAnsi="Times New Roman" w:cs="Times New Roman"/>
        </w:rPr>
        <w:t xml:space="preserve"> </w:t>
      </w:r>
      <w:r w:rsidRPr="0027359D">
        <w:rPr>
          <w:rFonts w:ascii="Times New Roman" w:hAnsi="Times New Roman" w:cs="Times New Roman"/>
        </w:rPr>
        <w:t xml:space="preserve">законност, лоялност, честност, безпристрастност, политическа неутралност, прозрачност, отговорност и отчетност,общественото доверие в професионализма и морала на учителите, служителите и работниците.   </w:t>
      </w:r>
    </w:p>
    <w:p w:rsidR="0027359D" w:rsidRDefault="0027359D" w:rsidP="00F35BB4">
      <w:pPr>
        <w:jc w:val="both"/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(2) Всеки учител, служител и работник е длъжен да изпълнява служебните си задължения, като:       спазва действащото в Република България законодателство;</w:t>
      </w:r>
    </w:p>
    <w:p w:rsidR="0027359D" w:rsidRPr="0027359D" w:rsidRDefault="0027359D" w:rsidP="00F35BB4">
      <w:pPr>
        <w:jc w:val="both"/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осъществява действия, предлага и взема решения, водещи до елиминиране на произвола и до укрепване на доверието към детското заведение;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се отнася любезно, възпитано и с уважение към всеки, зачитайки правата и достойнството на личността и не допуска каквито и да са прояви на дискриминация;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следва поведение, което не накърнява престижа на детското заведение, както при изпълнение на служебните си задължения, така и в своя обществен и личен живот;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изпълнява възложените му функции и осъществява дейността си компетентно, обективно и добросъвестно като се стреми неп­рекъснато да подобрява работата си в интерес на гражданите и защитава интересите на детската градина.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ГЛАВА ВТОРА</w:t>
      </w:r>
      <w:r w:rsidR="00F35BB4">
        <w:rPr>
          <w:rFonts w:ascii="Times New Roman" w:hAnsi="Times New Roman" w:cs="Times New Roman"/>
        </w:rPr>
        <w:t>-</w:t>
      </w:r>
      <w:r w:rsidRPr="0027359D">
        <w:rPr>
          <w:rFonts w:ascii="Times New Roman" w:hAnsi="Times New Roman" w:cs="Times New Roman"/>
        </w:rPr>
        <w:t>Ценности и компетентности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Чл.3. Базовите ценности, изповядвани от детското заведение са:</w:t>
      </w:r>
    </w:p>
    <w:p w:rsidR="00F35BB4" w:rsidRDefault="0027359D" w:rsidP="002735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7359D">
        <w:rPr>
          <w:rFonts w:ascii="Times New Roman" w:hAnsi="Times New Roman" w:cs="Times New Roman"/>
        </w:rPr>
        <w:t>Компетентност - учителят, служителят и работникът притежа­ва знанията, уменията и квалификацията за заеманата длъж­ност.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Ефективност - учителят, служителят и работникът постига мак­симални резултати от труда при минимално физическо и пси­хическо усилие и разход на ресурси.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   Отговорност и изпълнителност - учителят, служителят и работ­никът имат развито чувство за дълг при изпълнение на трудо­вите си задачи.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lastRenderedPageBreak/>
        <w:t xml:space="preserve">     Услужливост - учителят, служителят и работникът са услужливи към търсещите информация, услуги или съдействие.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   Вежливост - учителят, служителят и работникът имат устойчи­во и любезно поведение.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   Честност - учителят, служителят и работникът коректно предс­тавят своята гледна точка.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   Лоялност - учителят, служителят и работникът се отнасят почтено и уважително към институцията.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   Подходящ външен вид - учителят, служителят и работникът се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стремят да изглеждат по начин, съответстващ на средата, в коя­то работя.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 4.  Детското заведение се стреми към постигане на: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   Максимални резултати във възпитателно-образователната работа.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   Обществено признание-създаване на привлекателна визия на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детското заведение.     Полезност за обществото -подпомагане на обществено-икономическото развитие на страната ни.     Колегиални отношения - изграждане на взаимно-приемливи отношения между всички членове на организацията.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Чл.5. Всеки учител и служител е длъжен да познава и спазва: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1.Специфичните за образователната система нормативни документи.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2. Закона за квалифицираната информация.</w:t>
      </w:r>
    </w:p>
    <w:p w:rsid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3. Закона за закрила от дискриминация.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Етич</w:t>
      </w:r>
      <w:r>
        <w:rPr>
          <w:rFonts w:ascii="Times New Roman" w:hAnsi="Times New Roman" w:cs="Times New Roman"/>
        </w:rPr>
        <w:t>ния кодекс на работещите с деца.</w:t>
      </w:r>
      <w:r w:rsidRPr="0027359D">
        <w:rPr>
          <w:rFonts w:ascii="Times New Roman" w:hAnsi="Times New Roman" w:cs="Times New Roman"/>
        </w:rPr>
        <w:t xml:space="preserve"> Вътрешно-училищните документи - правилници, правила, инс­трукции, инструктажи и други.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ГЛАВА ТРЕТА</w:t>
      </w:r>
      <w:r w:rsidR="00F35BB4">
        <w:rPr>
          <w:rFonts w:ascii="Times New Roman" w:hAnsi="Times New Roman" w:cs="Times New Roman"/>
        </w:rPr>
        <w:t>-</w:t>
      </w:r>
      <w:r w:rsidRPr="0027359D">
        <w:rPr>
          <w:rFonts w:ascii="Times New Roman" w:hAnsi="Times New Roman" w:cs="Times New Roman"/>
        </w:rPr>
        <w:t>Взаимоотношения с ученици, колеги, родители и граждани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Чл.6. Учителят, служителят и работникът предоставят качествени услуги, достъпни за всички, като изпълняват задълженията си безприст­растно и без предубеждение, създавайки условия на </w:t>
      </w:r>
      <w:proofErr w:type="spellStart"/>
      <w:r w:rsidRPr="0027359D">
        <w:rPr>
          <w:rFonts w:ascii="Times New Roman" w:hAnsi="Times New Roman" w:cs="Times New Roman"/>
        </w:rPr>
        <w:t>равнопоставеност</w:t>
      </w:r>
      <w:proofErr w:type="spellEnd"/>
      <w:r w:rsidRPr="0027359D">
        <w:rPr>
          <w:rFonts w:ascii="Times New Roman" w:hAnsi="Times New Roman" w:cs="Times New Roman"/>
        </w:rPr>
        <w:t xml:space="preserve"> на разглежданите случаи и засегнатите лица.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Чл.7. Учителят, служителят и работникът участват активно в процеса в подобряване качеството на предлаганите услуги, като се отнасят </w:t>
      </w:r>
      <w:proofErr w:type="spellStart"/>
      <w:r w:rsidRPr="0027359D">
        <w:rPr>
          <w:rFonts w:ascii="Times New Roman" w:hAnsi="Times New Roman" w:cs="Times New Roman"/>
        </w:rPr>
        <w:t>мателно</w:t>
      </w:r>
      <w:proofErr w:type="spellEnd"/>
      <w:r w:rsidRPr="0027359D">
        <w:rPr>
          <w:rFonts w:ascii="Times New Roman" w:hAnsi="Times New Roman" w:cs="Times New Roman"/>
        </w:rPr>
        <w:t xml:space="preserve"> и открито, с необходимото уважение и отзивчивост към всеки един от тях и техните искания. Те са длъжни да имат поведение, което не провокира конфликтни ситуации, а при възникването им, да се стремят към безболезнено разрешаване като контролират емоциите реакциите си, независимо от обстоятелствата и държанието на външните лица.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Чл.8. Учителят, служителят и работникът зачитат правата на всички деца, колеги, родители и граждани, независимо от тяхната политическа, идеологическа, расова, религиозна и етническа принадлежност като се въздържа от дискриминационни действия и показва добро възпитание, уважение и внимателно отношение към всички.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lastRenderedPageBreak/>
        <w:t>Чл.9. Учителят, служителят и работникът са длъжни да изпълняват своите задължения законосъобразно, своевременно и точно, добросъвестно и безпристрастно. Те са длъжни да предоставят необходимата информация при спазване на действащото законодателство.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Чл.10. Учителят, служителят и работникът са длъжни да опазват данните и личната информация, станали им известни при или по повод изпълнението на служебните им задължения.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Чл.11. Учителят, служителят и работникът отговарят на поставените им въпроси и изпълняват поставените им задачи, съгласно длъжностната си характеристика като при необходимост пренасочват проблемите към съответното компетентно лице.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Чл.12.(1) В своите колегиални взаимоотношения учителите, служите­лите и работниците се ръководят от принципите на лоялност, взаимно уважение, сътрудничество и йерархична подчиненост.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(2)    Учителят, служителят или работникът няма право да урон­ва доброто име или да поставя под съмнение професионализма на ко­легите си чрез неуместни изявления или действия.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(3)    Недопустимо е отправянето на обиди между учители, слу­жители и работници, както и дискриминационни прояви в отношения­та помежду им.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Чл.13. Учителят, служителят или работникът е длъжен да помага на колегите си за изпълнение на техните служебни задължения в рамките на своята компетентност и функции.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Чл.14. При възникване на спорове между колеги, същите следва да се решават в рамките на добрия тон като е недопустимо това да става в присъствието на външни лица.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Чл.15. В отношенията си с колегите, всеки един учител, служител или работник е длъжен да проявява уважение и коректност, като не допус­ка поведение, което накърнява достойнството и правата на личността.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Чл.16.   Със своето лично поведение и чувство за отговорност учите­лят, служителят и работникът трябва да дава пример на останалите си колеги, а ръководството и директорът на своите подчинени.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Чл.17. Учителят, служителят или работникът се отнасят с децата, техните родители и гражданите с нужното уважение, като не накърня­ват достойнството им, не създават конфликти, не нарушават правата им и не ги дискриминират.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ГЛАВА ЧЕТВЪРТА</w:t>
      </w:r>
      <w:r w:rsidR="00F35BB4">
        <w:rPr>
          <w:rFonts w:ascii="Times New Roman" w:hAnsi="Times New Roman" w:cs="Times New Roman"/>
        </w:rPr>
        <w:t>-</w:t>
      </w:r>
      <w:r w:rsidRPr="0027359D">
        <w:rPr>
          <w:rFonts w:ascii="Times New Roman" w:hAnsi="Times New Roman" w:cs="Times New Roman"/>
        </w:rPr>
        <w:t>Професионално поведение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Чл.18. Учителите, служителите и работниците подпомагат ръководст­вото на детското заведение, проявявайки висок професио­нализъм, безпристрастност и активност, както при разработването и провеждането на политиката на Министерството на образованието и науката /МОН/ така и при осъществяването на неговите правомощия.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Чл.19. При изпълнение на своите задължения, учителят, служителят и работникът се придържа към лоялно поведение и почтеност в действията си като създава увереност у ръководителя, чиято дейност подпомага, че може да му се довери и да разчита на него.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lastRenderedPageBreak/>
        <w:t>Чл.20.Учителят, служителят и работникът изпълнява задълженията честно и безпристрастно, като не допуска пристрастия да му влияят.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Чл.21. Учителят, служителят или работникът изпълнява задълженията и функциите си, вменени му с длъжностната характеристика и стриктно изпълнява актовете и заповедите на </w:t>
      </w:r>
      <w:proofErr w:type="spellStart"/>
      <w:r w:rsidRPr="0027359D">
        <w:rPr>
          <w:rFonts w:ascii="Times New Roman" w:hAnsi="Times New Roman" w:cs="Times New Roman"/>
        </w:rPr>
        <w:t>горестоящите</w:t>
      </w:r>
      <w:proofErr w:type="spellEnd"/>
      <w:r w:rsidRPr="0027359D">
        <w:rPr>
          <w:rFonts w:ascii="Times New Roman" w:hAnsi="Times New Roman" w:cs="Times New Roman"/>
        </w:rPr>
        <w:t xml:space="preserve"> органи.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Чл.22. Учителят, служителят или работникът изпълняват само законосъобразните нареждания на директора.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Чл.23. Учителят, служителят или работникът споделя открито и честно с директора проблемите, с които се сблъсква в своята работа, както своите идеи и предложения за тяхното решаване.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Чл.24.  Учителят, служителят или работникът следва да противодейства на корупционни прояви и на други неморални такива, които биха уронили престижа и доброто име на детското заведение.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Чл.25.(1) Учителят, служителят или работникът опазва повереното му общинско имущество с грижата на добър стопанин и не допуска използването му за лични цели.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(2) Всеки един от учителите, служителите и работниците може да ползва имуществото, документите и информацията на детското заведение само за осъществяване на служебните задължения.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ГЛАВА ПЕТА</w:t>
      </w:r>
      <w:r w:rsidR="00F35BB4">
        <w:rPr>
          <w:rFonts w:ascii="Times New Roman" w:hAnsi="Times New Roman" w:cs="Times New Roman"/>
        </w:rPr>
        <w:t>-</w:t>
      </w:r>
      <w:r w:rsidRPr="0027359D">
        <w:rPr>
          <w:rFonts w:ascii="Times New Roman" w:hAnsi="Times New Roman" w:cs="Times New Roman"/>
        </w:rPr>
        <w:t>Лично поведение на учителите, служителите и работниците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Чл.26.(1) Учителят, служителят или работникът е длъжен да следва поведение, съобразено със законите, с общоприетите морални норми и общочовешки ценности, както и да не уронва престижа на детското заведение и да пази авторитета на институцията, която предс­тава.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(2) Учителят, служителят или работникът изпълнява добросъвестно трудовите си задължения при спазване на дадените му указания от висшестоящите органи.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Чл.27. Учителят, служителят или работникът се стреми да не предизвиква с поведението си конфликтни ситуации, а при възникването на такива се стреми да ги преустанови или разреши като запазва спокойствие, контролира емоциите и действията си и не допуска участие в скандали и прояви, несъвместими с добрите нрави.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Чл.28.(1) Учителят, служителят или работникът се стреми да декла­рира точно и навреме данните за определяне на данъчните му задъл­жения и да погасява своевременно финансовите си задължения, така че да не уронва престижа на детското заведение.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(2) Учителят, служителят или работникът трябва да бъде чес­тен и точен по отношение на всякакви финансови въпроси, имащи отношение към професионалните взаимоотношения.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Чл.29.Учителят, служителят или работникът не може да извършва дейности забранени от закона, както и да получава приходи от забра­нени със закон дейности.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Чл.30. (1) Учителят, служителят или работникът придобива и управ­лява личната си собственост по начин, който не поражда никакво съм­нение за възползване от служебното си положение.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lastRenderedPageBreak/>
        <w:t>(2) От учителят, служителят или работникът се очаква да из­бягва сблъсъка между служебните си задължения и личните си инте­реси.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Чл.31.(1) Учителят, служителят или работникът се стреми да повиши своя професионализъм и квалификация, чрез придобиване на нови знания и умения, свързани с длъжността му и се старае да развива собствения си потенциал и да постига увеличаване ефективността и качеството на работата.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(2) Всеки един от учителите, служителите и работниците след­ва да извършва дейността си компетентно, добросъвестно и отговор­но, като се стреми към непрекъснато усъвършенстване и повишаване на своята компетентност.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ГЛАВА ШЕСТА</w:t>
      </w:r>
      <w:r w:rsidR="00F35BB4">
        <w:rPr>
          <w:rFonts w:ascii="Times New Roman" w:hAnsi="Times New Roman" w:cs="Times New Roman"/>
        </w:rPr>
        <w:t xml:space="preserve"> -</w:t>
      </w:r>
      <w:r w:rsidRPr="0027359D">
        <w:rPr>
          <w:rFonts w:ascii="Times New Roman" w:hAnsi="Times New Roman" w:cs="Times New Roman"/>
        </w:rPr>
        <w:t>Конфликт на интереси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Чл.32. Когато на учителят, служителят или работникът е възложена задача, чието изпълнение може да доведе до конфликт на интереси, той е задължен своевременно да информира директора.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Чл.33. Учителят, служителят или работникът не трябва да използва своето служебно положение за осъществяване на свои лични или се­мейни интереси.</w:t>
      </w:r>
    </w:p>
    <w:p w:rsid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Чл.34. Учителят, служителят или работникът, който е напуснал детското заведение, няма право да се възползва, да злоупотребява или да изнася информация, която му е станала известна поради или във връзка с длъжността, която е заемал.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ГЛАВА СЕДМА</w:t>
      </w:r>
      <w:r w:rsidR="00F35BB4">
        <w:rPr>
          <w:rFonts w:ascii="Times New Roman" w:hAnsi="Times New Roman" w:cs="Times New Roman"/>
        </w:rPr>
        <w:t xml:space="preserve"> </w:t>
      </w:r>
      <w:r w:rsidRPr="0027359D">
        <w:rPr>
          <w:rFonts w:ascii="Times New Roman" w:hAnsi="Times New Roman" w:cs="Times New Roman"/>
        </w:rPr>
        <w:t>Допълнителни разпоредби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Чл.35. Всички констатирани нарушения на настоящия кодекс се разглеждат от комисията по етика към    Детска градина „</w:t>
      </w:r>
      <w:proofErr w:type="spellStart"/>
      <w:r w:rsidRPr="0027359D">
        <w:rPr>
          <w:rFonts w:ascii="Times New Roman" w:hAnsi="Times New Roman" w:cs="Times New Roman"/>
        </w:rPr>
        <w:t>Евлампия</w:t>
      </w:r>
      <w:proofErr w:type="spellEnd"/>
      <w:r w:rsidRPr="0027359D">
        <w:rPr>
          <w:rFonts w:ascii="Times New Roman" w:hAnsi="Times New Roman" w:cs="Times New Roman"/>
        </w:rPr>
        <w:t xml:space="preserve"> </w:t>
      </w:r>
      <w:proofErr w:type="spellStart"/>
      <w:r w:rsidRPr="0027359D">
        <w:rPr>
          <w:rFonts w:ascii="Times New Roman" w:hAnsi="Times New Roman" w:cs="Times New Roman"/>
        </w:rPr>
        <w:t>Векилова</w:t>
      </w:r>
      <w:proofErr w:type="spellEnd"/>
      <w:r w:rsidRPr="0027359D">
        <w:rPr>
          <w:rFonts w:ascii="Times New Roman" w:hAnsi="Times New Roman" w:cs="Times New Roman"/>
        </w:rPr>
        <w:t>“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Чл.36. Комисията по етика е съставена от представител на:работодателя;педагогическия </w:t>
      </w:r>
      <w:proofErr w:type="spellStart"/>
      <w:r w:rsidRPr="0027359D">
        <w:rPr>
          <w:rFonts w:ascii="Times New Roman" w:hAnsi="Times New Roman" w:cs="Times New Roman"/>
        </w:rPr>
        <w:t>олектив</w:t>
      </w:r>
      <w:proofErr w:type="spellEnd"/>
      <w:r w:rsidRPr="0027359D">
        <w:rPr>
          <w:rFonts w:ascii="Times New Roman" w:hAnsi="Times New Roman" w:cs="Times New Roman"/>
        </w:rPr>
        <w:t>;непедагогическия колектив.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bookmarkStart w:id="0" w:name="_GoBack"/>
      <w:bookmarkEnd w:id="0"/>
      <w:r w:rsidRPr="0027359D">
        <w:rPr>
          <w:rFonts w:ascii="Times New Roman" w:hAnsi="Times New Roman" w:cs="Times New Roman"/>
        </w:rPr>
        <w:t>ГЛАВА ОСМА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Заключителни разпоредби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Чл.37.Настоящият  Етичен  кодекс  е  разработен  въз основа на стандартите за етично поведение на работещите с деца в сферата на образованието, здравеопазването, социалните грижи, правосъдието, вътрешните работи и др. и влиза в сила от датата на утвърждаването му.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Чл.38. При първоначално постъпване на работа всеки един учител, служител или работник е длъжен да се запознае с разпоредбите на настоящия кодекс.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Чл.39. При осъществяване на действия, несъвместими с етичните нор­ми на поведение, учителят, служителят или работникът, който ги е извършил или допуснал, следва сам да се оттегли от работното си място.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>Чл.40. При неспазване на нормите на поведение, съдържащи се в Етичния кодекс, всеки учител, служител или работник носи дисцип­линарна отговорност съгласно Кодекса на труда.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</w:p>
    <w:p w:rsidR="0027359D" w:rsidRPr="0027359D" w:rsidRDefault="0027359D" w:rsidP="0027359D">
      <w:pPr>
        <w:rPr>
          <w:rFonts w:ascii="Times New Roman" w:hAnsi="Times New Roman" w:cs="Times New Roman"/>
        </w:rPr>
      </w:pP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</w:p>
    <w:p w:rsidR="0027359D" w:rsidRPr="0027359D" w:rsidRDefault="0027359D" w:rsidP="0027359D">
      <w:pPr>
        <w:rPr>
          <w:rFonts w:ascii="Times New Roman" w:hAnsi="Times New Roman" w:cs="Times New Roman"/>
        </w:rPr>
      </w:pPr>
      <w:r w:rsidRPr="0027359D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:rsidR="0027359D" w:rsidRPr="0027359D" w:rsidRDefault="0027359D" w:rsidP="0027359D">
      <w:pPr>
        <w:rPr>
          <w:rFonts w:ascii="Times New Roman" w:hAnsi="Times New Roman" w:cs="Times New Roman"/>
        </w:rPr>
      </w:pPr>
    </w:p>
    <w:p w:rsidR="00723F8A" w:rsidRPr="0027359D" w:rsidRDefault="00723F8A" w:rsidP="0027359D">
      <w:pPr>
        <w:rPr>
          <w:rFonts w:ascii="Times New Roman" w:hAnsi="Times New Roman" w:cs="Times New Roman"/>
        </w:rPr>
      </w:pPr>
    </w:p>
    <w:sectPr w:rsidR="00723F8A" w:rsidRPr="00273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59D"/>
    <w:rsid w:val="0027359D"/>
    <w:rsid w:val="00576AF6"/>
    <w:rsid w:val="00723F8A"/>
    <w:rsid w:val="00C540C8"/>
    <w:rsid w:val="00F3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35B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35B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3A3D2-B4A5-4187-AFA5-847B6EAA1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1905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ЦДГ</dc:creator>
  <cp:lastModifiedBy>ЦДГ</cp:lastModifiedBy>
  <cp:revision>5</cp:revision>
  <cp:lastPrinted>2021-03-10T09:52:00Z</cp:lastPrinted>
  <dcterms:created xsi:type="dcterms:W3CDTF">2021-03-10T09:40:00Z</dcterms:created>
  <dcterms:modified xsi:type="dcterms:W3CDTF">2023-03-30T08:18:00Z</dcterms:modified>
</cp:coreProperties>
</file>